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6866"/>
        <w:gridCol w:w="2067"/>
      </w:tblGrid>
      <w:tr w:rsidR="002A074B" w:rsidRPr="00277833" w:rsidTr="00631D8C">
        <w:trPr>
          <w:trHeight w:val="2042"/>
        </w:trPr>
        <w:tc>
          <w:tcPr>
            <w:tcW w:w="2047" w:type="dxa"/>
          </w:tcPr>
          <w:p w:rsidR="002A074B" w:rsidRPr="00277833" w:rsidRDefault="002A074B" w:rsidP="00631D8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6866" w:type="dxa"/>
          </w:tcPr>
          <w:p w:rsidR="002A074B" w:rsidRPr="00277833" w:rsidRDefault="002A074B" w:rsidP="00277833">
            <w:pPr>
              <w:tabs>
                <w:tab w:val="center" w:pos="4680"/>
                <w:tab w:val="right" w:pos="9360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277833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>
                  <wp:extent cx="1066609" cy="1025525"/>
                  <wp:effectExtent l="0" t="0" r="63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997" cy="1063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</w:tcPr>
          <w:p w:rsidR="002A074B" w:rsidRPr="00277833" w:rsidRDefault="002A074B" w:rsidP="00631D8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277833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>
                  <wp:extent cx="1073718" cy="1025953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6491" t="18553" r="35138" b="17201"/>
                          <a:stretch/>
                        </pic:blipFill>
                        <pic:spPr bwMode="auto">
                          <a:xfrm>
                            <a:off x="0" y="0"/>
                            <a:ext cx="1084481" cy="1036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74B" w:rsidRPr="00B02818" w:rsidTr="00631D8C">
        <w:tc>
          <w:tcPr>
            <w:tcW w:w="10980" w:type="dxa"/>
            <w:gridSpan w:val="3"/>
          </w:tcPr>
          <w:p w:rsidR="002A074B" w:rsidRPr="00D771C6" w:rsidRDefault="002A074B" w:rsidP="00D771C6">
            <w:pPr>
              <w:spacing w:line="276" w:lineRule="auto"/>
              <w:jc w:val="center"/>
              <w:rPr>
                <w:rFonts w:ascii="Nirmala UI" w:eastAsia="Arial Unicode MS" w:hAnsi="Nirmala UI" w:cs="Nirmala UI"/>
              </w:rPr>
            </w:pP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தமிழ்நாடு</w:t>
            </w:r>
            <w:r w:rsidR="0065160D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வேளாண்மைப்</w:t>
            </w:r>
            <w:r w:rsidR="0065160D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பல்கலைக்கழகம்</w:t>
            </w:r>
          </w:p>
          <w:p w:rsidR="002A074B" w:rsidRPr="00D771C6" w:rsidRDefault="002A074B" w:rsidP="00D771C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Nirmala UI" w:eastAsia="Arial Unicode MS" w:hAnsi="Nirmala UI" w:cs="Nirmala UI"/>
              </w:rPr>
            </w:pP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வேளாண்</w:t>
            </w:r>
            <w:r w:rsidR="0065160D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அறிவியல்</w:t>
            </w:r>
            <w:r w:rsidR="0065160D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நிலையம்</w:t>
            </w:r>
            <w:r w:rsidRPr="00D771C6">
              <w:rPr>
                <w:rFonts w:ascii="Nirmala UI" w:eastAsia="Arial Unicode MS" w:hAnsi="Nirmala UI" w:cs="Nirmala UI"/>
              </w:rPr>
              <w:t xml:space="preserve"> - </w:t>
            </w:r>
            <w:r w:rsidR="009A61E6" w:rsidRPr="00D771C6">
              <w:rPr>
                <w:rFonts w:ascii="Nirmala UI" w:eastAsia="Arial Unicode MS" w:hAnsi="Nirmala UI" w:cs="Nirmala UI"/>
                <w:cs/>
                <w:lang w:bidi="ta-IN"/>
              </w:rPr>
              <w:t>கடலூர்</w:t>
            </w:r>
          </w:p>
          <w:p w:rsidR="006A4930" w:rsidRPr="00D771C6" w:rsidRDefault="002A074B" w:rsidP="00D771C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Nirmala UI" w:eastAsia="Arial Unicode MS" w:hAnsi="Nirmala UI" w:cs="Nirmala UI"/>
              </w:rPr>
            </w:pP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இந்திய</w:t>
            </w:r>
            <w:r w:rsidR="0065160D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வானிலை</w:t>
            </w:r>
            <w:r w:rsidR="0065160D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மையம்</w:t>
            </w:r>
            <w:r w:rsidRPr="00D771C6">
              <w:rPr>
                <w:rFonts w:ascii="Nirmala UI" w:eastAsia="Arial Unicode MS" w:hAnsi="Nirmala UI" w:cs="Nirmala UI"/>
              </w:rPr>
              <w:t xml:space="preserve">,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இந்திய</w:t>
            </w:r>
            <w:r w:rsidR="0065160D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வேளாண்</w:t>
            </w:r>
            <w:r w:rsidR="0065160D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ஆராய்ச்சிகழகம்</w:t>
            </w:r>
            <w:r w:rsidR="0065160D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இணைந்து</w:t>
            </w:r>
            <w:r w:rsidR="0065160D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வழங்கும்</w:t>
            </w:r>
            <w:r w:rsidR="006A4930" w:rsidRPr="00D771C6">
              <w:rPr>
                <w:rFonts w:ascii="Nirmala UI" w:eastAsia="Arial Unicode MS" w:hAnsi="Nirmala UI" w:cs="Nirmala UI"/>
              </w:rPr>
              <w:t>–</w:t>
            </w:r>
          </w:p>
          <w:p w:rsidR="002A074B" w:rsidRPr="00D771C6" w:rsidRDefault="002A074B" w:rsidP="00D771C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Nirmala UI" w:eastAsia="Arial Unicode MS" w:hAnsi="Nirmala UI" w:cs="Nirmala UI"/>
              </w:rPr>
            </w:pP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வானிலை</w:t>
            </w:r>
            <w:r w:rsidR="0065160D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சார்ந்த</w:t>
            </w:r>
            <w:r w:rsidR="009A048A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வேளாண்</w:t>
            </w:r>
            <w:r w:rsidR="009A048A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ஆலோசனைகள்</w:t>
            </w:r>
            <w:r w:rsidR="006A4930" w:rsidRPr="00D771C6">
              <w:rPr>
                <w:rFonts w:ascii="Nirmala UI" w:eastAsia="Arial Unicode MS" w:hAnsi="Nirmala UI" w:cs="Nirmala UI"/>
              </w:rPr>
              <w:t xml:space="preserve">– </w:t>
            </w:r>
            <w:r w:rsidR="009A61E6" w:rsidRPr="00D771C6">
              <w:rPr>
                <w:rFonts w:ascii="Nirmala UI" w:eastAsia="Arial Unicode MS" w:hAnsi="Nirmala UI" w:cs="Nirmala UI"/>
                <w:cs/>
                <w:lang w:bidi="ta-IN"/>
              </w:rPr>
              <w:t>கடலூர்</w:t>
            </w:r>
            <w:r w:rsidR="009A048A">
              <w:rPr>
                <w:rFonts w:ascii="Nirmala UI" w:eastAsia="Arial Unicode MS" w:hAnsi="Nirmala UI" w:cs="Nirmala UI"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cs/>
                <w:lang w:bidi="ta-IN"/>
              </w:rPr>
              <w:t>மாவட்டம்</w:t>
            </w:r>
          </w:p>
          <w:p w:rsidR="002A074B" w:rsidRPr="00D771C6" w:rsidRDefault="002A074B" w:rsidP="00D771C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Nirmala UI" w:eastAsia="Arial Unicode MS" w:hAnsi="Nirmala UI" w:cs="Nirmala UI"/>
                <w:b/>
                <w:bCs/>
              </w:rPr>
            </w:pPr>
            <w:r w:rsidRPr="00D771C6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>மாவட்ட</w:t>
            </w:r>
            <w:r w:rsidR="009A048A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>வேளாண்மை</w:t>
            </w:r>
            <w:r w:rsidR="009A048A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>வானிலை</w:t>
            </w:r>
            <w:r w:rsidR="009A048A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 xml:space="preserve"> </w:t>
            </w:r>
            <w:r w:rsidRPr="00D771C6">
              <w:rPr>
                <w:rFonts w:ascii="Nirmala UI" w:eastAsia="Arial Unicode MS" w:hAnsi="Nirmala UI" w:cs="Nirmala UI"/>
                <w:b/>
                <w:bCs/>
                <w:cs/>
                <w:lang w:bidi="ta-IN"/>
              </w:rPr>
              <w:t>பிரிவு</w:t>
            </w:r>
            <w:r w:rsidR="00E60D20" w:rsidRPr="00D771C6">
              <w:rPr>
                <w:rFonts w:ascii="Nirmala UI" w:eastAsia="Arial Unicode MS" w:hAnsi="Nirmala UI" w:cs="Nirmala UI"/>
                <w:b/>
                <w:bCs/>
              </w:rPr>
              <w:t xml:space="preserve"> (DAMU</w:t>
            </w:r>
            <w:r w:rsidRPr="00D771C6">
              <w:rPr>
                <w:rFonts w:ascii="Nirmala UI" w:eastAsia="Arial Unicode MS" w:hAnsi="Nirmala UI" w:cs="Nirmala UI"/>
                <w:b/>
                <w:bCs/>
              </w:rPr>
              <w:t>)</w:t>
            </w:r>
          </w:p>
          <w:p w:rsidR="001427D9" w:rsidRPr="00A362F0" w:rsidRDefault="00E53F6D" w:rsidP="00E53F6D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Nirmala UI" w:eastAsia="Arial Unicode MS" w:hAnsi="Nirmala UI" w:cs="Nirmala UI"/>
                <w:b/>
                <w:bCs/>
              </w:rPr>
            </w:pPr>
            <w:r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</w:t>
            </w:r>
            <w:r w:rsidR="002A6FA8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30</w:t>
            </w:r>
            <w:r w:rsidR="00225C61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.0</w:t>
            </w:r>
            <w:r w:rsidR="00110A3E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7</w:t>
            </w:r>
            <w:r w:rsidR="00225C61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.2022-</w:t>
            </w:r>
            <w:r w:rsidR="002A6FA8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03</w:t>
            </w:r>
            <w:r w:rsidR="00225C61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.0</w:t>
            </w:r>
            <w:r w:rsidR="002A6FA8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8</w:t>
            </w:r>
            <w:r w:rsidR="00225C61"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>.2022</w:t>
            </w:r>
            <w:r>
              <w:rPr>
                <w:rFonts w:ascii="Tamil-Aiswarya" w:hAnsi="Tamil-Aiswarya"/>
                <w:b/>
                <w:bCs/>
                <w:color w:val="FF0000"/>
                <w:sz w:val="28"/>
                <w:szCs w:val="28"/>
              </w:rPr>
              <w:t xml:space="preserve">                                      </w:t>
            </w:r>
            <w:r w:rsidRPr="00B02818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4"/>
                <w:szCs w:val="24"/>
              </w:rPr>
              <w:t xml:space="preserve">Dated: </w:t>
            </w:r>
            <w:r w:rsidR="002A6FA8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4"/>
                <w:szCs w:val="24"/>
              </w:rPr>
              <w:t>29</w:t>
            </w: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4"/>
                <w:szCs w:val="24"/>
              </w:rPr>
              <w:t>.0</w:t>
            </w:r>
            <w:r w:rsidR="00110A3E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24"/>
                <w:szCs w:val="24"/>
              </w:rPr>
              <w:t>.2022</w:t>
            </w:r>
          </w:p>
          <w:p w:rsidR="002A074B" w:rsidRPr="00B02818" w:rsidRDefault="002A074B" w:rsidP="00277833">
            <w:pPr>
              <w:tabs>
                <w:tab w:val="center" w:pos="4680"/>
                <w:tab w:val="right" w:pos="9360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</w:tc>
      </w:tr>
    </w:tbl>
    <w:p w:rsidR="00855809" w:rsidRPr="00AC5DD4" w:rsidRDefault="00855809" w:rsidP="00855809">
      <w:pPr>
        <w:spacing w:after="0"/>
        <w:jc w:val="both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shd w:val="clear" w:color="auto" w:fill="FFFFFF"/>
          <w:lang w:bidi="ta-IN"/>
        </w:rPr>
      </w:pPr>
      <w:r w:rsidRPr="00AC5DD4"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shd w:val="clear" w:color="auto" w:fill="FFFFFF"/>
          <w:cs/>
          <w:lang w:bidi="ta-IN"/>
        </w:rPr>
        <w:t>வானிலை முன்னறிவிப்பு சுருக்கம்</w:t>
      </w:r>
    </w:p>
    <w:p w:rsidR="00855809" w:rsidRPr="00AE4C60" w:rsidRDefault="00855809" w:rsidP="00855809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13.07.2022 </w:t>
      </w:r>
      <w:proofErr w:type="spellStart"/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மற்றும்</w:t>
      </w:r>
      <w:proofErr w:type="spellEnd"/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17.07.2022 </w:t>
      </w:r>
      <w:proofErr w:type="spellStart"/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தேதிகளில்</w:t>
      </w:r>
      <w:proofErr w:type="spellEnd"/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இலேசான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மழை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பெய்ய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வாய்ப்புள்ளது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>.</w:t>
      </w:r>
      <w:proofErr w:type="gramEnd"/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அடுத்த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ஐந்து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நாட்களுக்கு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proofErr w:type="spellStart"/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>ஒரளவு</w:t>
      </w:r>
      <w:proofErr w:type="spellEnd"/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வானம்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மேகமூட்டத்துடன்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காணப்படும்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.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காற்றின்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ஈரப்பதம்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</w:rPr>
        <w:t>80</w:t>
      </w:r>
      <w:r w:rsidRPr="00AE4C60"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</w:rPr>
        <w:t>%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ஆகவும்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,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பகல்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நேரங்களில்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</w:rPr>
        <w:t>70</w:t>
      </w:r>
      <w:r w:rsidRPr="00AE4C60"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</w:rPr>
        <w:t>%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ஆக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இருக்க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வாய்ப்பு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உள்ளது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.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அதிகபட்ச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வெப்பநிலை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>33.0-34.0</w:t>
      </w:r>
      <w:r w:rsidRPr="00AE4C60"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</w:rPr>
        <w:t xml:space="preserve"> 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°C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ஆகவும்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குறைந்தபட்ச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வெப்பநிலை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</w:rPr>
        <w:t>26.0-27.0</w:t>
      </w:r>
      <w:r w:rsidRPr="00AE4C60"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</w:rPr>
        <w:t xml:space="preserve"> 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°C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ஆகவும்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இருக்கும்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.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காற்றின்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வேகமானது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மணிக்கு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12.0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கி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>.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மீ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ஆக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>தென்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>கிழக்கு</w:t>
      </w:r>
      <w:proofErr w:type="spellEnd"/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 xml:space="preserve"> </w:t>
      </w:r>
      <w:proofErr w:type="spellStart"/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>திசையில்</w:t>
      </w:r>
      <w:proofErr w:type="spellEnd"/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>இருந்து</w:t>
      </w:r>
      <w:proofErr w:type="spellEnd"/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>கிழக்கு</w:t>
      </w:r>
      <w:proofErr w:type="spellEnd"/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>திசையில்</w:t>
      </w:r>
      <w:proofErr w:type="spellEnd"/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>வீசக்கூடும்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>.</w:t>
      </w:r>
    </w:p>
    <w:p w:rsidR="00855809" w:rsidRPr="000939FC" w:rsidRDefault="00855809" w:rsidP="00855809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</w:p>
    <w:p w:rsidR="00855809" w:rsidRPr="00AC5DD4" w:rsidRDefault="00855809" w:rsidP="00855809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lang w:bidi="ta-IN"/>
        </w:rPr>
      </w:pPr>
      <w:r w:rsidRPr="00AC5DD4"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shd w:val="clear" w:color="auto" w:fill="FFFFFF"/>
          <w:cs/>
          <w:lang w:bidi="ta-IN"/>
        </w:rPr>
        <w:t>பொதுவான வானிலை ஆலோசனைகள்</w:t>
      </w:r>
    </w:p>
    <w:p w:rsidR="00855809" w:rsidRPr="003317B1" w:rsidRDefault="00855809" w:rsidP="00855809">
      <w:pPr>
        <w:pStyle w:val="Default"/>
        <w:spacing w:line="276" w:lineRule="auto"/>
        <w:jc w:val="both"/>
        <w:rPr>
          <w:rFonts w:ascii="Arial Unicode MS" w:eastAsia="Arial Unicode MS" w:hAnsi="Arial Unicode MS" w:cs="Arial Unicode MS"/>
          <w:color w:val="000000" w:themeColor="text1"/>
        </w:rPr>
      </w:pPr>
      <w:r w:rsidRPr="003317B1">
        <w:rPr>
          <w:rFonts w:ascii="Arial Unicode MS" w:eastAsia="Arial Unicode MS" w:hAnsi="Arial Unicode MS" w:cs="Arial Unicode MS"/>
          <w:color w:val="000000" w:themeColor="text1"/>
          <w:cs/>
          <w:lang w:bidi="ta-IN"/>
        </w:rPr>
        <w:t>விவசாயிகள் மண்ணின் ஈரத்தன்மையை பெறுத்து</w:t>
      </w:r>
      <w:r>
        <w:rPr>
          <w:rFonts w:ascii="Arial Unicode MS" w:eastAsia="Arial Unicode MS" w:hAnsi="Arial Unicode MS" w:cs="Arial Unicode MS"/>
          <w:color w:val="000000" w:themeColor="text1"/>
          <w:cs/>
          <w:lang w:bidi="ta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 w:themeColor="text1"/>
          <w:lang w:bidi="ta-IN"/>
        </w:rPr>
        <w:t>பயிர்களுக்கு</w:t>
      </w:r>
      <w:proofErr w:type="spellEnd"/>
      <w:r w:rsidRPr="003317B1">
        <w:rPr>
          <w:rFonts w:ascii="Arial Unicode MS" w:eastAsia="Arial Unicode MS" w:hAnsi="Arial Unicode MS" w:cs="Arial Unicode MS"/>
          <w:color w:val="000000" w:themeColor="text1"/>
          <w:cs/>
          <w:lang w:bidi="ta-IN"/>
        </w:rPr>
        <w:t xml:space="preserve"> நீர் பாசனம் செய்யவும். </w:t>
      </w:r>
    </w:p>
    <w:p w:rsidR="00855809" w:rsidRPr="00AC5DD4" w:rsidRDefault="00855809" w:rsidP="00855809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val="en-GB"/>
        </w:rPr>
      </w:pPr>
      <w:r w:rsidRPr="00AC5DD4"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cs/>
          <w:lang w:bidi="ta-IN"/>
        </w:rPr>
        <w:t>நெல்</w:t>
      </w:r>
    </w:p>
    <w:p w:rsidR="00855809" w:rsidRPr="00AE4C60" w:rsidRDefault="00855809" w:rsidP="0085580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</w:pP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தற்பொழுது நிலவிவரும் சூழ்நிலையில் நெல் நாற்றங்காலில் இலைப்பேன் தாக்கம் தென்பட்டால் </w:t>
      </w:r>
      <w:proofErr w:type="spellStart"/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>அதை</w:t>
      </w:r>
      <w:proofErr w:type="spellEnd"/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 </w:t>
      </w:r>
      <w:proofErr w:type="spellStart"/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>கட்டுப்படுத்த</w:t>
      </w:r>
      <w:proofErr w:type="spellEnd"/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தயாமீதாக்க்ஷம் 25% </w:t>
      </w:r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WG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100 கிராம்/எக்டர் அல்லது டைமீத்யோட் 1.5 மி</w:t>
      </w:r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>.</w:t>
      </w:r>
      <w:r w:rsidRPr="00AE4C60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லி</w:t>
      </w:r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>/</w:t>
      </w:r>
      <w:r w:rsidRPr="00AE4C60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லிட்டர் என்ற அளவில் தெளிக்கவும்.</w:t>
      </w:r>
    </w:p>
    <w:p w:rsidR="00855809" w:rsidRDefault="00855809" w:rsidP="0085580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</w:pP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தற்பொழுது நிலவிவரும் சூழ்நிலையில் நெல் நாற்றங்காலில் செம்பேன் தாக்கம் தென்பட்டால்</w:t>
      </w:r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 </w:t>
      </w:r>
      <w:proofErr w:type="spellStart"/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>அதை</w:t>
      </w:r>
      <w:proofErr w:type="spellEnd"/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 </w:t>
      </w:r>
      <w:proofErr w:type="spellStart"/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>கட்டுப்படுத்த</w:t>
      </w:r>
      <w:proofErr w:type="spellEnd"/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 டைக்கோபோல் 18.5% </w:t>
      </w:r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EC 1250 </w:t>
      </w:r>
      <w:proofErr w:type="spellStart"/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>மில்லி</w:t>
      </w:r>
      <w:proofErr w:type="spellEnd"/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/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எக்டர் அல்லது அசாடிராக்டின் 0.03% 1000  </w:t>
      </w:r>
      <w:proofErr w:type="spellStart"/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>மில்லி</w:t>
      </w:r>
      <w:proofErr w:type="spellEnd"/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/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எக்டர்</w:t>
      </w:r>
      <w:r w:rsidRPr="00AE4C60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 என்ற அளவில் தெளிக்கவும்.</w:t>
      </w:r>
    </w:p>
    <w:p w:rsidR="00855809" w:rsidRPr="008A69CF" w:rsidRDefault="00855809" w:rsidP="00855809">
      <w:pPr>
        <w:pStyle w:val="Default"/>
        <w:numPr>
          <w:ilvl w:val="0"/>
          <w:numId w:val="26"/>
        </w:numPr>
        <w:jc w:val="both"/>
        <w:rPr>
          <w:rFonts w:ascii="Arial Unicode MS" w:eastAsia="Arial Unicode MS" w:hAnsi="Arial Unicode MS" w:cs="Arial Unicode MS"/>
          <w:cs/>
        </w:rPr>
      </w:pPr>
      <w:r w:rsidRPr="00EF6E93">
        <w:rPr>
          <w:rFonts w:ascii="Arial Unicode MS" w:eastAsia="Arial Unicode MS" w:hAnsi="Arial Unicode MS" w:cs="Arial Unicode MS" w:hint="cs"/>
          <w:cs/>
          <w:lang w:bidi="ta-IN"/>
        </w:rPr>
        <w:t>தற்பொழுது</w:t>
      </w:r>
      <w:r w:rsidRPr="00EF6E93">
        <w:rPr>
          <w:rFonts w:ascii="Arial Unicode MS" w:eastAsia="Arial Unicode MS" w:hAnsi="Arial Unicode MS" w:cs="Arial Unicode MS"/>
          <w:cs/>
          <w:lang w:bidi="ta-IN"/>
        </w:rPr>
        <w:t xml:space="preserve"> நிலவிவரும் வானிலையின் காரணமாக நெற்பயிரில் இலைச்சுருட்டுப்புழு மற்றும் தண்டுத்துளைப்பான் தாக்கம் காணப்படுவதால் அதை கட்டுப்படுத்த குளோரான்ட்ரானிலிப்ரோல்</w:t>
      </w:r>
      <w:r w:rsidRPr="00EF6E93">
        <w:rPr>
          <w:rFonts w:ascii="Arial Unicode MS" w:eastAsia="Arial Unicode MS" w:hAnsi="Arial Unicode MS" w:cs="Arial Unicode MS"/>
        </w:rPr>
        <w:t xml:space="preserve"> 18.5% 150 </w:t>
      </w:r>
      <w:r w:rsidRPr="00EF6E93">
        <w:rPr>
          <w:rFonts w:ascii="Arial Unicode MS" w:eastAsia="Arial Unicode MS" w:hAnsi="Arial Unicode MS" w:cs="Arial Unicode MS"/>
          <w:cs/>
          <w:lang w:bidi="ta-IN"/>
        </w:rPr>
        <w:t>மிலி</w:t>
      </w:r>
      <w:r w:rsidRPr="00EF6E93">
        <w:rPr>
          <w:rFonts w:ascii="Arial Unicode MS" w:eastAsia="Arial Unicode MS" w:hAnsi="Arial Unicode MS" w:cs="Arial Unicode MS"/>
        </w:rPr>
        <w:t>/</w:t>
      </w:r>
      <w:r w:rsidRPr="00EF6E93">
        <w:rPr>
          <w:rFonts w:ascii="Arial Unicode MS" w:eastAsia="Arial Unicode MS" w:hAnsi="Arial Unicode MS" w:cs="Arial Unicode MS"/>
          <w:cs/>
          <w:lang w:bidi="ta-IN"/>
        </w:rPr>
        <w:t xml:space="preserve">எக்டர் </w:t>
      </w:r>
      <w:r w:rsidRPr="00EF6E93">
        <w:rPr>
          <w:rFonts w:ascii="Arial Unicode MS" w:eastAsia="Arial Unicode MS" w:hAnsi="Arial Unicode MS" w:cs="Arial Unicode MS"/>
          <w:cs/>
          <w:lang w:bidi="ta-IN"/>
        </w:rPr>
        <w:lastRenderedPageBreak/>
        <w:t>அல்லது ஃபுளூபெண்டிமைடு</w:t>
      </w:r>
      <w:r w:rsidRPr="00EF6E93">
        <w:rPr>
          <w:rFonts w:ascii="Arial Unicode MS" w:eastAsia="Arial Unicode MS" w:hAnsi="Arial Unicode MS" w:cs="Arial Unicode MS"/>
        </w:rPr>
        <w:t xml:space="preserve"> 39.35 </w:t>
      </w:r>
      <w:r w:rsidRPr="00EF6E93">
        <w:rPr>
          <w:rFonts w:ascii="Arial Unicode MS" w:eastAsia="Arial Unicode MS" w:hAnsi="Arial Unicode MS" w:cs="Arial Unicode MS"/>
          <w:cs/>
          <w:lang w:bidi="ta-IN"/>
        </w:rPr>
        <w:t>SC</w:t>
      </w:r>
      <w:r w:rsidRPr="00EF6E93">
        <w:rPr>
          <w:rFonts w:ascii="Arial Unicode MS" w:eastAsia="Arial Unicode MS" w:hAnsi="Arial Unicode MS" w:cs="Arial Unicode MS"/>
        </w:rPr>
        <w:t xml:space="preserve"> 50 </w:t>
      </w:r>
      <w:r w:rsidRPr="00EF6E93">
        <w:rPr>
          <w:rFonts w:ascii="Arial Unicode MS" w:eastAsia="Arial Unicode MS" w:hAnsi="Arial Unicode MS" w:cs="Arial Unicode MS"/>
          <w:cs/>
          <w:lang w:bidi="ta-IN"/>
        </w:rPr>
        <w:t>கிராம்</w:t>
      </w:r>
      <w:r w:rsidRPr="00EF6E93">
        <w:rPr>
          <w:rFonts w:ascii="Arial Unicode MS" w:eastAsia="Arial Unicode MS" w:hAnsi="Arial Unicode MS" w:cs="Arial Unicode MS"/>
        </w:rPr>
        <w:t>/</w:t>
      </w:r>
      <w:r w:rsidRPr="00EF6E93">
        <w:rPr>
          <w:rFonts w:ascii="Arial Unicode MS" w:eastAsia="Arial Unicode MS" w:hAnsi="Arial Unicode MS" w:cs="Arial Unicode MS"/>
          <w:cs/>
          <w:lang w:bidi="ta-IN"/>
        </w:rPr>
        <w:t>எக்டர் என்ற அளவில் காலை அல்லது மாலை நேரத்தில் தெளிக்கவும்</w:t>
      </w:r>
      <w:r w:rsidRPr="00EF6E93">
        <w:rPr>
          <w:rFonts w:ascii="Arial Unicode MS" w:eastAsia="Arial Unicode MS" w:hAnsi="Arial Unicode MS" w:cs="Arial Unicode MS"/>
        </w:rPr>
        <w:t>.</w:t>
      </w:r>
    </w:p>
    <w:p w:rsidR="00855809" w:rsidRPr="00414CF9" w:rsidRDefault="00855809" w:rsidP="00855809">
      <w:pPr>
        <w:spacing w:line="240" w:lineRule="auto"/>
        <w:jc w:val="both"/>
        <w:rPr>
          <w:rFonts w:ascii="Arial Unicode MS" w:eastAsia="Arial Unicode MS" w:hAnsi="Arial Unicode MS" w:cs="Arial Unicode MS"/>
          <w:b/>
          <w:color w:val="FF0000"/>
          <w:sz w:val="24"/>
          <w:szCs w:val="24"/>
          <w:lang w:bidi="ta-IN"/>
        </w:rPr>
      </w:pPr>
      <w:r w:rsidRPr="00414CF9">
        <w:rPr>
          <w:rFonts w:ascii="Arial Unicode MS" w:eastAsia="Arial Unicode MS" w:hAnsi="Arial Unicode MS" w:cs="Arial Unicode MS" w:hint="cs"/>
          <w:b/>
          <w:color w:val="FF0000"/>
          <w:cs/>
          <w:lang w:bidi="ta-IN"/>
        </w:rPr>
        <w:t>கரும்பு</w:t>
      </w:r>
    </w:p>
    <w:p w:rsidR="00855809" w:rsidRPr="00AE4C60" w:rsidRDefault="00855809" w:rsidP="0085580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AE4C60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கரும்பு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 பயிரில் மாவுப்பூச்சி மற்றும் பொக்கா போங்க் தாக்கம் காணப்படுகிறது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இதனால் பயிர்களின் வளர்ச்சி குன்றி மற்றும் குருத்து காய்ந்து காணப்படும்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இதனை கட்டுப்படுத்த இமிடாக்ளோப்ரிட்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 17.8 SL 0.6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மிலி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>/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லி அல்லது கார்பென்டாசிம்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 1.0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கி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>/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லி என்ற அளவில் தெளிக்கலாம்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855809" w:rsidRPr="00AE4C60" w:rsidRDefault="00855809" w:rsidP="0085580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தற்பொழுது நிலவிவரும் சூழ்நிலையில் கரும்பில் இளங்குருத்து புழுவின் தாக்கம் தென்பட்டால் 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>அதை கட்டுப்படுத்த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 குளோரான்டிரனிலிப்ரோல் 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18.5 SC (0.5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மி.லி/ லிட்டர்</w:t>
      </w:r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) </w:t>
      </w:r>
      <w:r w:rsidRPr="00AE4C60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அல்லது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பிப்ரோனில்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5 % SC  (2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மி.லி/ லிட்டர்</w:t>
      </w:r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>)</w:t>
      </w:r>
      <w:r w:rsidRPr="00AE4C60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a-IN"/>
        </w:rPr>
        <w:t xml:space="preserve"> என்ற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cs/>
          <w:lang w:bidi="ta-IN"/>
        </w:rPr>
        <w:t xml:space="preserve"> அளவில் தெளிக்கவும்</w:t>
      </w:r>
      <w:r w:rsidRPr="00AE4C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.</w:t>
      </w:r>
    </w:p>
    <w:p w:rsidR="00855809" w:rsidRPr="00AC5DD4" w:rsidRDefault="00855809" w:rsidP="00855809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</w:pPr>
      <w:r w:rsidRPr="00AC5DD4">
        <w:rPr>
          <w:rFonts w:ascii="Arial Unicode MS" w:eastAsia="Arial Unicode MS" w:hAnsi="Arial Unicode MS" w:cs="Arial Unicode MS"/>
          <w:b/>
          <w:bCs/>
          <w:color w:val="FF0000"/>
          <w:cs/>
          <w:lang w:bidi="ta-IN"/>
        </w:rPr>
        <w:t>நிலக்கடலை</w:t>
      </w:r>
    </w:p>
    <w:p w:rsidR="00855809" w:rsidRPr="00322239" w:rsidRDefault="00855809" w:rsidP="00855809">
      <w:pPr>
        <w:pStyle w:val="ListParagraph"/>
        <w:numPr>
          <w:ilvl w:val="0"/>
          <w:numId w:val="33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தற்பொழுது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நிலவிவரும்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சூழ்நிலையில்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நிலக்கடலையில்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டிக்கா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இலைப்புள்ளி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மற்றும்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துருநோயைக்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கட்டுப்படுத்த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குளோரோதலோனில்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2.0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கிராம்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>/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லிட்டர்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அல்லது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மேங்கோசெப்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2.5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கிராம்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>/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லிட்டர்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என்ற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அளவில்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தெளிக்கவும்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855809" w:rsidRPr="00322239" w:rsidRDefault="00855809" w:rsidP="00855809">
      <w:pPr>
        <w:pStyle w:val="ListParagraph"/>
        <w:numPr>
          <w:ilvl w:val="0"/>
          <w:numId w:val="33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தற்பொழுது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நிலவிவரும்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சூழ்நிலையில்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நிலக்கடலையில்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புகையிலை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வெட்டுப்புழு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தாக்கத்தை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கட்டுப்படுத்த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மீதோமைல்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40 SP 750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மிலி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>/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எக்டர்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என்ற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அளவில்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322239">
        <w:rPr>
          <w:rFonts w:ascii="Arial Unicode MS" w:eastAsia="Arial Unicode MS" w:hAnsi="Arial Unicode MS" w:cs="Arial Unicode MS"/>
          <w:sz w:val="24"/>
          <w:szCs w:val="24"/>
        </w:rPr>
        <w:t>தெளிக்கவும்</w:t>
      </w:r>
      <w:proofErr w:type="spellEnd"/>
      <w:r w:rsidRPr="00322239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855809" w:rsidRPr="0020082C" w:rsidRDefault="00855809" w:rsidP="00855809">
      <w:pPr>
        <w:spacing w:after="0"/>
        <w:jc w:val="both"/>
        <w:rPr>
          <w:rFonts w:ascii="Arial Unicode MS" w:eastAsia="Arial Unicode MS" w:hAnsi="Arial Unicode MS" w:cs="Arial Unicode MS"/>
          <w:b/>
          <w:color w:val="FF0000"/>
        </w:rPr>
      </w:pPr>
      <w:r w:rsidRPr="0020082C">
        <w:rPr>
          <w:rFonts w:ascii="Arial Unicode MS" w:eastAsia="Arial Unicode MS" w:hAnsi="Arial Unicode MS" w:cs="Arial Unicode MS"/>
          <w:b/>
          <w:color w:val="FF0000"/>
          <w:sz w:val="24"/>
          <w:szCs w:val="24"/>
          <w:cs/>
          <w:lang w:bidi="ta-IN"/>
        </w:rPr>
        <w:t>கத்திரி</w:t>
      </w:r>
    </w:p>
    <w:p w:rsidR="00855809" w:rsidRPr="00AE4C60" w:rsidRDefault="00855809" w:rsidP="00855809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தற்பொழுது நிலவிவரும் சூழ்நிலையில் கத்திரியில் குருத்து மற்றும் காய்த்துளைப்பான் தாக்கம் தென்பட்டால் அதை கட்டுப்படுத்த </w:t>
      </w:r>
      <w:r w:rsidRPr="00AE4C60">
        <w:rPr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  <w:cs/>
          <w:lang w:bidi="ta-IN"/>
        </w:rPr>
        <w:t>ப</w:t>
      </w:r>
      <w:r w:rsidRPr="00AE4C60">
        <w:rPr>
          <w:rStyle w:val="style3"/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  <w:cs/>
          <w:lang w:bidi="ta-IN"/>
        </w:rPr>
        <w:t>ாதிக்கப்பட்ட</w:t>
      </w:r>
      <w:r w:rsidRPr="00AE4C60">
        <w:rPr>
          <w:rStyle w:val="style3"/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  <w:cs/>
          <w:lang w:bidi="ta-IN"/>
        </w:rPr>
        <w:t xml:space="preserve"> </w:t>
      </w:r>
      <w:r w:rsidRPr="00AE4C60">
        <w:rPr>
          <w:rStyle w:val="style3"/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  <w:cs/>
          <w:lang w:bidi="ta-IN"/>
        </w:rPr>
        <w:t>அல்லது</w:t>
      </w:r>
      <w:r w:rsidRPr="00AE4C60">
        <w:rPr>
          <w:rStyle w:val="style3"/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  <w:cs/>
          <w:lang w:bidi="ta-IN"/>
        </w:rPr>
        <w:t xml:space="preserve"> </w:t>
      </w:r>
      <w:r w:rsidRPr="00AE4C60">
        <w:rPr>
          <w:rStyle w:val="style3"/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  <w:cs/>
          <w:lang w:bidi="ta-IN"/>
        </w:rPr>
        <w:t>சேதப்பட்ட</w:t>
      </w:r>
      <w:r w:rsidRPr="00AE4C60">
        <w:rPr>
          <w:rStyle w:val="style3"/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  <w:cs/>
          <w:lang w:bidi="ta-IN"/>
        </w:rPr>
        <w:t xml:space="preserve"> </w:t>
      </w:r>
      <w:r w:rsidRPr="00AE4C60">
        <w:rPr>
          <w:rStyle w:val="style3"/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  <w:cs/>
          <w:lang w:bidi="ta-IN"/>
        </w:rPr>
        <w:t>இளங்குருத்து</w:t>
      </w:r>
      <w:r w:rsidRPr="00AE4C60">
        <w:rPr>
          <w:rStyle w:val="style3"/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  <w:cs/>
          <w:lang w:bidi="ta-IN"/>
        </w:rPr>
        <w:t xml:space="preserve"> மற்றும் </w:t>
      </w:r>
      <w:r w:rsidRPr="00AE4C60">
        <w:rPr>
          <w:rStyle w:val="style3"/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  <w:cs/>
          <w:lang w:bidi="ta-IN"/>
        </w:rPr>
        <w:t>நுனித்தண்டு</w:t>
      </w:r>
      <w:r w:rsidRPr="00AE4C60">
        <w:rPr>
          <w:rStyle w:val="style3"/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  <w:cs/>
          <w:lang w:bidi="ta-IN"/>
        </w:rPr>
        <w:t xml:space="preserve">களை </w:t>
      </w:r>
      <w:r w:rsidRPr="00AE4C60">
        <w:rPr>
          <w:rStyle w:val="style3"/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  <w:cs/>
          <w:lang w:bidi="ta-IN"/>
        </w:rPr>
        <w:t>சேகரித்து</w:t>
      </w:r>
      <w:r w:rsidRPr="00AE4C60">
        <w:rPr>
          <w:rStyle w:val="style3"/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  <w:cs/>
          <w:lang w:bidi="ta-IN"/>
        </w:rPr>
        <w:t xml:space="preserve"> </w:t>
      </w:r>
      <w:r w:rsidRPr="00AE4C60">
        <w:rPr>
          <w:rStyle w:val="style3"/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  <w:cs/>
          <w:lang w:bidi="ta-IN"/>
        </w:rPr>
        <w:t>அழி</w:t>
      </w:r>
      <w:r w:rsidRPr="00AE4C60">
        <w:rPr>
          <w:rStyle w:val="style3"/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  <w:cs/>
          <w:lang w:bidi="ta-IN"/>
        </w:rPr>
        <w:t>த்து விடவும்</w:t>
      </w:r>
      <w:r w:rsidRPr="00AE4C60">
        <w:rPr>
          <w:rStyle w:val="style3"/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</w:rPr>
        <w:t xml:space="preserve">. </w:t>
      </w:r>
      <w:r w:rsidRPr="00AE4C60">
        <w:rPr>
          <w:rStyle w:val="style3"/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  <w:cs/>
          <w:lang w:bidi="ta-IN"/>
        </w:rPr>
        <w:t>ஒரு எக்கருக்கு</w:t>
      </w:r>
      <w:r w:rsidRPr="00AE4C60">
        <w:rPr>
          <w:rStyle w:val="style3"/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</w:rPr>
        <w:t xml:space="preserve"> 5 </w:t>
      </w:r>
      <w:r w:rsidRPr="00AE4C60">
        <w:rPr>
          <w:rStyle w:val="style3"/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  <w:cs/>
          <w:lang w:bidi="ta-IN"/>
        </w:rPr>
        <w:t xml:space="preserve">எண்ணிக்கை என்ற அளவில் </w:t>
      </w:r>
      <w:r w:rsidRPr="00AE4C60">
        <w:rPr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  <w:cs/>
          <w:lang w:bidi="ta-IN"/>
        </w:rPr>
        <w:t>இனக்கவர்ச்சிப்பொறி</w:t>
      </w:r>
      <w:r w:rsidRPr="00AE4C60">
        <w:rPr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  <w:cs/>
          <w:lang w:bidi="ta-IN"/>
        </w:rPr>
        <w:t xml:space="preserve"> வைத்து அந்துப்பூச்சிகளை கவர்ந்து அழிக்கவும் அல்லது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அசாடிராக்டின்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 1.0 % EC 3.0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மி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>/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லி அல்லது </w:t>
      </w:r>
      <w:r w:rsidRPr="00AE4C60">
        <w:rPr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  <w:cs/>
          <w:lang w:bidi="ta-IN"/>
        </w:rPr>
        <w:t>எமாமெக்டின்</w:t>
      </w:r>
      <w:r w:rsidRPr="00AE4C60">
        <w:rPr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  <w:cs/>
          <w:lang w:bidi="ta-IN"/>
        </w:rPr>
        <w:t xml:space="preserve"> </w:t>
      </w:r>
      <w:r w:rsidRPr="00AE4C60">
        <w:rPr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  <w:cs/>
          <w:lang w:bidi="ta-IN"/>
        </w:rPr>
        <w:t>பென்ஜொவேட்</w:t>
      </w:r>
      <w:r w:rsidRPr="00AE4C60">
        <w:rPr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</w:rPr>
        <w:t xml:space="preserve"> 5 % SG</w:t>
      </w:r>
      <w:r w:rsidRPr="00AE4C60">
        <w:rPr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</w:rPr>
        <w:t xml:space="preserve"> 4.0 </w:t>
      </w:r>
      <w:r w:rsidRPr="00AE4C60">
        <w:rPr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  <w:cs/>
          <w:lang w:bidi="ta-IN"/>
        </w:rPr>
        <w:t>கிராம்</w:t>
      </w:r>
      <w:r w:rsidRPr="00AE4C60">
        <w:rPr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</w:rPr>
        <w:t xml:space="preserve">/10 </w:t>
      </w:r>
      <w:r w:rsidRPr="00AE4C60">
        <w:rPr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  <w:cs/>
          <w:lang w:bidi="ta-IN"/>
        </w:rPr>
        <w:t xml:space="preserve">லிட்டர்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என்ற அளவில் தெளிக்கவும்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855809" w:rsidRPr="00AC5DD4" w:rsidRDefault="00855809" w:rsidP="00855809">
      <w:pPr>
        <w:pStyle w:val="Default"/>
        <w:spacing w:line="276" w:lineRule="auto"/>
        <w:jc w:val="both"/>
        <w:rPr>
          <w:rFonts w:ascii="Arial Unicode MS" w:eastAsia="Arial Unicode MS" w:hAnsi="Arial Unicode MS" w:cs="Arial Unicode MS"/>
          <w:b/>
          <w:bCs/>
          <w:color w:val="FF0000"/>
        </w:rPr>
      </w:pPr>
      <w:r w:rsidRPr="00AC5DD4">
        <w:rPr>
          <w:rFonts w:ascii="Arial Unicode MS" w:eastAsia="Arial Unicode MS" w:hAnsi="Arial Unicode MS" w:cs="Arial Unicode MS"/>
          <w:b/>
          <w:bCs/>
          <w:color w:val="FF0000"/>
          <w:cs/>
          <w:lang w:bidi="ta-IN"/>
        </w:rPr>
        <w:t>தென்னை</w:t>
      </w:r>
    </w:p>
    <w:p w:rsidR="00855809" w:rsidRPr="00AE4C60" w:rsidRDefault="00855809" w:rsidP="0085580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E4C60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பசை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தடவிய மஞ்சள் நிறப்பாலித்தீன் தாள்களை மரத்தை சுற்றி கட்டி முதிர்ந்த ஈக்களை கவர்ந்து அழிக்கலாம்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855809" w:rsidRPr="00AE4C60" w:rsidRDefault="00855809" w:rsidP="0085580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வெள்ளை ஈக்கள் அதிகளவு பரவும் போது என்கார்ஸியா ஒட்டுண்ணிகள்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காக்ஸினெல்லிட் ஒட்டுண்ணிகள்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 /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பொறி வண்டுகள் மற்றும் கிரைசோபெர்லா இரை விழுங்கிகள் ஆகிய நன்மை செய்யும் பூச்சிகள் தோப்புகளில்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lastRenderedPageBreak/>
        <w:t>இயற்கையாகவே உருவாக ஆரம்பிக்கும்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என்கார்ஸியா ஒட்டுண்ணிகள் அதிக அளவு உருவாகி வெள்ளை ஈக்களின் சேதத்தை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 40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முதல்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 70%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அளவுக்கு குறைக்கின்றது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855809" w:rsidRPr="009231A1" w:rsidRDefault="00855809" w:rsidP="0085580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அதிக பாதிப்பின் போது ஒரு லிட்டர் நீருக்கு வேப்பெண்ணெய் 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20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மிலி அல்லது அசாடிராக்டின்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 xml:space="preserve"> 1.0% EC 2.0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மிலி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>/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லிட்டர் தண்ணீரில் மருந்தை ஒரு லிட்டருக்கு</w:t>
      </w:r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 1.0 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மி</w:t>
      </w:r>
      <w:r w:rsidRPr="00AE4C60">
        <w:rPr>
          <w:rFonts w:ascii="Arial Unicode MS" w:eastAsia="Arial Unicode MS" w:hAnsi="Arial Unicode MS" w:cs="Arial Unicode MS"/>
          <w:sz w:val="24"/>
          <w:szCs w:val="24"/>
          <w:lang w:bidi="ta-IN"/>
        </w:rPr>
        <w:t>/</w:t>
      </w:r>
      <w:r w:rsidRPr="00AE4C6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லி ஒட்டும் திரவத்துடன் கலந்து தென்னை ஓலையின் அடிப்புறம் தெளிக்கவும்</w:t>
      </w:r>
      <w:r w:rsidRPr="00AE4C6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3E2A8E" w:rsidRPr="00304B73" w:rsidRDefault="003E2A8E" w:rsidP="00CC0F0F">
      <w:pPr>
        <w:spacing w:after="0"/>
        <w:jc w:val="both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</w:p>
    <w:sectPr w:rsidR="003E2A8E" w:rsidRPr="00304B73" w:rsidSect="00B91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E1" w:rsidRDefault="003562E1" w:rsidP="002A074B">
      <w:pPr>
        <w:spacing w:after="0" w:line="240" w:lineRule="auto"/>
      </w:pPr>
      <w:r>
        <w:separator/>
      </w:r>
    </w:p>
  </w:endnote>
  <w:endnote w:type="continuationSeparator" w:id="0">
    <w:p w:rsidR="003562E1" w:rsidRDefault="003562E1" w:rsidP="002A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E1" w:rsidRDefault="003562E1" w:rsidP="002A074B">
      <w:pPr>
        <w:spacing w:after="0" w:line="240" w:lineRule="auto"/>
      </w:pPr>
      <w:r>
        <w:separator/>
      </w:r>
    </w:p>
  </w:footnote>
  <w:footnote w:type="continuationSeparator" w:id="0">
    <w:p w:rsidR="003562E1" w:rsidRDefault="003562E1" w:rsidP="002A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71E"/>
    <w:multiLevelType w:val="hybridMultilevel"/>
    <w:tmpl w:val="B966FE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11445"/>
    <w:multiLevelType w:val="hybridMultilevel"/>
    <w:tmpl w:val="94D88E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1EDC"/>
    <w:multiLevelType w:val="hybridMultilevel"/>
    <w:tmpl w:val="43602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A08E1"/>
    <w:multiLevelType w:val="hybridMultilevel"/>
    <w:tmpl w:val="90429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A1021"/>
    <w:multiLevelType w:val="hybridMultilevel"/>
    <w:tmpl w:val="9D7047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3774F"/>
    <w:multiLevelType w:val="hybridMultilevel"/>
    <w:tmpl w:val="63E608A6"/>
    <w:lvl w:ilvl="0" w:tplc="E7765F38">
      <w:start w:val="1"/>
      <w:numFmt w:val="decimal"/>
      <w:lvlText w:val="%1."/>
      <w:lvlJc w:val="left"/>
      <w:pPr>
        <w:ind w:left="765" w:hanging="405"/>
      </w:pPr>
      <w:rPr>
        <w:rFonts w:ascii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C63DA"/>
    <w:multiLevelType w:val="hybridMultilevel"/>
    <w:tmpl w:val="EAC62C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F7127"/>
    <w:multiLevelType w:val="hybridMultilevel"/>
    <w:tmpl w:val="5802A1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86C61"/>
    <w:multiLevelType w:val="hybridMultilevel"/>
    <w:tmpl w:val="D9E0139C"/>
    <w:lvl w:ilvl="0" w:tplc="CC404AD0">
      <w:start w:val="1"/>
      <w:numFmt w:val="decimal"/>
      <w:lvlText w:val="%1."/>
      <w:lvlJc w:val="left"/>
      <w:pPr>
        <w:ind w:left="1080" w:hanging="360"/>
      </w:pPr>
      <w:rPr>
        <w:rFonts w:ascii="Arial Unicode MS" w:eastAsia="Arial Unicode MS" w:hAnsi="Arial Unicode MS" w:cs="Arial Unicode MS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2D3DCB"/>
    <w:multiLevelType w:val="hybridMultilevel"/>
    <w:tmpl w:val="D14007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31B09"/>
    <w:multiLevelType w:val="hybridMultilevel"/>
    <w:tmpl w:val="726880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54C92"/>
    <w:multiLevelType w:val="hybridMultilevel"/>
    <w:tmpl w:val="6CA8C3C4"/>
    <w:lvl w:ilvl="0" w:tplc="C9404E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E5EA0"/>
    <w:multiLevelType w:val="hybridMultilevel"/>
    <w:tmpl w:val="DA7E9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A68E6"/>
    <w:multiLevelType w:val="hybridMultilevel"/>
    <w:tmpl w:val="04383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27EBC"/>
    <w:multiLevelType w:val="hybridMultilevel"/>
    <w:tmpl w:val="CF708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96D94"/>
    <w:multiLevelType w:val="hybridMultilevel"/>
    <w:tmpl w:val="D0D8A9FE"/>
    <w:lvl w:ilvl="0" w:tplc="94D6813E">
      <w:start w:val="1"/>
      <w:numFmt w:val="decimal"/>
      <w:lvlText w:val="%1."/>
      <w:lvlJc w:val="left"/>
      <w:pPr>
        <w:ind w:left="720" w:hanging="360"/>
      </w:pPr>
      <w:rPr>
        <w:rFonts w:ascii="Latha" w:hAnsi="Latha" w:cs="Latha" w:hint="default"/>
        <w:color w:val="000000" w:themeColor="text1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01F10"/>
    <w:multiLevelType w:val="hybridMultilevel"/>
    <w:tmpl w:val="20ACC060"/>
    <w:lvl w:ilvl="0" w:tplc="464C1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31AF0"/>
    <w:multiLevelType w:val="hybridMultilevel"/>
    <w:tmpl w:val="6166EF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61253C"/>
    <w:multiLevelType w:val="hybridMultilevel"/>
    <w:tmpl w:val="569C39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013A5"/>
    <w:multiLevelType w:val="multilevel"/>
    <w:tmpl w:val="C16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B40B1A"/>
    <w:multiLevelType w:val="hybridMultilevel"/>
    <w:tmpl w:val="B46065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139C0"/>
    <w:multiLevelType w:val="hybridMultilevel"/>
    <w:tmpl w:val="5CDE45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41CC2"/>
    <w:multiLevelType w:val="hybridMultilevel"/>
    <w:tmpl w:val="069A8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2"/>
  </w:num>
  <w:num w:numId="4">
    <w:abstractNumId w:val="12"/>
  </w:num>
  <w:num w:numId="5">
    <w:abstractNumId w:val="21"/>
  </w:num>
  <w:num w:numId="6">
    <w:abstractNumId w:val="6"/>
  </w:num>
  <w:num w:numId="7">
    <w:abstractNumId w:val="5"/>
  </w:num>
  <w:num w:numId="8">
    <w:abstractNumId w:val="15"/>
  </w:num>
  <w:num w:numId="9">
    <w:abstractNumId w:val="11"/>
  </w:num>
  <w:num w:numId="10">
    <w:abstractNumId w:val="13"/>
  </w:num>
  <w:num w:numId="11">
    <w:abstractNumId w:val="8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"/>
  </w:num>
  <w:num w:numId="25">
    <w:abstractNumId w:val="10"/>
  </w:num>
  <w:num w:numId="26">
    <w:abstractNumId w:val="18"/>
  </w:num>
  <w:num w:numId="27">
    <w:abstractNumId w:val="4"/>
  </w:num>
  <w:num w:numId="28">
    <w:abstractNumId w:val="17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CFD"/>
    <w:rsid w:val="000068A2"/>
    <w:rsid w:val="000163C9"/>
    <w:rsid w:val="00017BA4"/>
    <w:rsid w:val="000215A7"/>
    <w:rsid w:val="000265A5"/>
    <w:rsid w:val="00031518"/>
    <w:rsid w:val="00031CDD"/>
    <w:rsid w:val="0003310A"/>
    <w:rsid w:val="00035DEA"/>
    <w:rsid w:val="00036AD6"/>
    <w:rsid w:val="00036FB5"/>
    <w:rsid w:val="00042CCB"/>
    <w:rsid w:val="00065D3D"/>
    <w:rsid w:val="00066906"/>
    <w:rsid w:val="00070E7B"/>
    <w:rsid w:val="000770EA"/>
    <w:rsid w:val="00077B81"/>
    <w:rsid w:val="00081E83"/>
    <w:rsid w:val="000846CD"/>
    <w:rsid w:val="00096D64"/>
    <w:rsid w:val="000A01C4"/>
    <w:rsid w:val="000A177D"/>
    <w:rsid w:val="000A33A5"/>
    <w:rsid w:val="000A48F6"/>
    <w:rsid w:val="000A5395"/>
    <w:rsid w:val="000B1EEA"/>
    <w:rsid w:val="000B2586"/>
    <w:rsid w:val="000B25D3"/>
    <w:rsid w:val="000D07F4"/>
    <w:rsid w:val="000D1F25"/>
    <w:rsid w:val="000E292E"/>
    <w:rsid w:val="000F0A45"/>
    <w:rsid w:val="000F3520"/>
    <w:rsid w:val="000F58D3"/>
    <w:rsid w:val="00101583"/>
    <w:rsid w:val="0010761B"/>
    <w:rsid w:val="00110A3E"/>
    <w:rsid w:val="00110F1A"/>
    <w:rsid w:val="001179CB"/>
    <w:rsid w:val="0012251B"/>
    <w:rsid w:val="001227DE"/>
    <w:rsid w:val="00123BCF"/>
    <w:rsid w:val="0013523E"/>
    <w:rsid w:val="0013532B"/>
    <w:rsid w:val="00135C4C"/>
    <w:rsid w:val="001402C4"/>
    <w:rsid w:val="001423B1"/>
    <w:rsid w:val="001427D9"/>
    <w:rsid w:val="001459CE"/>
    <w:rsid w:val="00145DBC"/>
    <w:rsid w:val="00146B9D"/>
    <w:rsid w:val="00150A7E"/>
    <w:rsid w:val="00151C7B"/>
    <w:rsid w:val="001529C0"/>
    <w:rsid w:val="00154751"/>
    <w:rsid w:val="00160590"/>
    <w:rsid w:val="0016596E"/>
    <w:rsid w:val="00166209"/>
    <w:rsid w:val="00167789"/>
    <w:rsid w:val="0017289A"/>
    <w:rsid w:val="00184AE8"/>
    <w:rsid w:val="001854DD"/>
    <w:rsid w:val="00190908"/>
    <w:rsid w:val="001933E0"/>
    <w:rsid w:val="001A08DB"/>
    <w:rsid w:val="001A0917"/>
    <w:rsid w:val="001B27DC"/>
    <w:rsid w:val="001B6CFD"/>
    <w:rsid w:val="001B7406"/>
    <w:rsid w:val="001C4978"/>
    <w:rsid w:val="001C516A"/>
    <w:rsid w:val="001D5AAC"/>
    <w:rsid w:val="001D6E77"/>
    <w:rsid w:val="001D76C8"/>
    <w:rsid w:val="001F0E0B"/>
    <w:rsid w:val="001F115A"/>
    <w:rsid w:val="001F162B"/>
    <w:rsid w:val="001F3608"/>
    <w:rsid w:val="00200082"/>
    <w:rsid w:val="00205C1C"/>
    <w:rsid w:val="00206019"/>
    <w:rsid w:val="002106DE"/>
    <w:rsid w:val="00214095"/>
    <w:rsid w:val="00214374"/>
    <w:rsid w:val="00214461"/>
    <w:rsid w:val="002244F8"/>
    <w:rsid w:val="0022553F"/>
    <w:rsid w:val="002259DD"/>
    <w:rsid w:val="00225C61"/>
    <w:rsid w:val="00235ED6"/>
    <w:rsid w:val="002378F9"/>
    <w:rsid w:val="00241CC8"/>
    <w:rsid w:val="00242DB7"/>
    <w:rsid w:val="00244395"/>
    <w:rsid w:val="00245DF3"/>
    <w:rsid w:val="0024672C"/>
    <w:rsid w:val="00255A2D"/>
    <w:rsid w:val="00264CA4"/>
    <w:rsid w:val="00273E9E"/>
    <w:rsid w:val="00277833"/>
    <w:rsid w:val="00277DE1"/>
    <w:rsid w:val="002810CE"/>
    <w:rsid w:val="002824A4"/>
    <w:rsid w:val="00291BF5"/>
    <w:rsid w:val="002A074B"/>
    <w:rsid w:val="002A39BB"/>
    <w:rsid w:val="002A5716"/>
    <w:rsid w:val="002A6FA8"/>
    <w:rsid w:val="002B43A8"/>
    <w:rsid w:val="002B4BDD"/>
    <w:rsid w:val="002B6969"/>
    <w:rsid w:val="002B7F6D"/>
    <w:rsid w:val="002C1C9F"/>
    <w:rsid w:val="002C5CF1"/>
    <w:rsid w:val="002C64D1"/>
    <w:rsid w:val="002D3A4C"/>
    <w:rsid w:val="002E0DDA"/>
    <w:rsid w:val="002E4374"/>
    <w:rsid w:val="002E554B"/>
    <w:rsid w:val="002E731C"/>
    <w:rsid w:val="002F0653"/>
    <w:rsid w:val="002F18A7"/>
    <w:rsid w:val="002F4D8A"/>
    <w:rsid w:val="002F5D08"/>
    <w:rsid w:val="002F6AC6"/>
    <w:rsid w:val="00300B5D"/>
    <w:rsid w:val="00301C46"/>
    <w:rsid w:val="003044A3"/>
    <w:rsid w:val="00304B73"/>
    <w:rsid w:val="00313403"/>
    <w:rsid w:val="003158B9"/>
    <w:rsid w:val="0032002F"/>
    <w:rsid w:val="00320907"/>
    <w:rsid w:val="0032102A"/>
    <w:rsid w:val="00323236"/>
    <w:rsid w:val="00331B56"/>
    <w:rsid w:val="00332235"/>
    <w:rsid w:val="003328FB"/>
    <w:rsid w:val="00337D8F"/>
    <w:rsid w:val="00341086"/>
    <w:rsid w:val="00341104"/>
    <w:rsid w:val="00341FA1"/>
    <w:rsid w:val="003436E7"/>
    <w:rsid w:val="003543C2"/>
    <w:rsid w:val="003562E1"/>
    <w:rsid w:val="003636D0"/>
    <w:rsid w:val="00366DBB"/>
    <w:rsid w:val="00370CC7"/>
    <w:rsid w:val="00375BD6"/>
    <w:rsid w:val="00377034"/>
    <w:rsid w:val="003927F5"/>
    <w:rsid w:val="00394FF4"/>
    <w:rsid w:val="00396F38"/>
    <w:rsid w:val="003A05D5"/>
    <w:rsid w:val="003A5762"/>
    <w:rsid w:val="003B2751"/>
    <w:rsid w:val="003B45ED"/>
    <w:rsid w:val="003B4D46"/>
    <w:rsid w:val="003B509C"/>
    <w:rsid w:val="003C0632"/>
    <w:rsid w:val="003C11B4"/>
    <w:rsid w:val="003C1EFF"/>
    <w:rsid w:val="003C6CE1"/>
    <w:rsid w:val="003D1379"/>
    <w:rsid w:val="003D26B8"/>
    <w:rsid w:val="003D4890"/>
    <w:rsid w:val="003D5A16"/>
    <w:rsid w:val="003D6B65"/>
    <w:rsid w:val="003D76C9"/>
    <w:rsid w:val="003E02FB"/>
    <w:rsid w:val="003E0926"/>
    <w:rsid w:val="003E2A8E"/>
    <w:rsid w:val="003E69CB"/>
    <w:rsid w:val="003F01E3"/>
    <w:rsid w:val="003F0A80"/>
    <w:rsid w:val="003F6CBE"/>
    <w:rsid w:val="0040443A"/>
    <w:rsid w:val="00414D26"/>
    <w:rsid w:val="00430259"/>
    <w:rsid w:val="00430519"/>
    <w:rsid w:val="004338B7"/>
    <w:rsid w:val="0043629F"/>
    <w:rsid w:val="0044328D"/>
    <w:rsid w:val="00446614"/>
    <w:rsid w:val="00446A50"/>
    <w:rsid w:val="00450A9D"/>
    <w:rsid w:val="00455BFF"/>
    <w:rsid w:val="00461772"/>
    <w:rsid w:val="00462EB1"/>
    <w:rsid w:val="00463180"/>
    <w:rsid w:val="004637FC"/>
    <w:rsid w:val="004675DD"/>
    <w:rsid w:val="00470CA3"/>
    <w:rsid w:val="00472545"/>
    <w:rsid w:val="00473C0E"/>
    <w:rsid w:val="00476443"/>
    <w:rsid w:val="00480CF0"/>
    <w:rsid w:val="00493089"/>
    <w:rsid w:val="004954DA"/>
    <w:rsid w:val="004A16D2"/>
    <w:rsid w:val="004B2413"/>
    <w:rsid w:val="004B6A15"/>
    <w:rsid w:val="004B6DFC"/>
    <w:rsid w:val="004C758B"/>
    <w:rsid w:val="004C7DF1"/>
    <w:rsid w:val="004D00FB"/>
    <w:rsid w:val="004D25D0"/>
    <w:rsid w:val="004D51FD"/>
    <w:rsid w:val="004E052B"/>
    <w:rsid w:val="004E0B4F"/>
    <w:rsid w:val="004F71E2"/>
    <w:rsid w:val="00506981"/>
    <w:rsid w:val="005142CD"/>
    <w:rsid w:val="0052084B"/>
    <w:rsid w:val="0052710B"/>
    <w:rsid w:val="00531577"/>
    <w:rsid w:val="005317BF"/>
    <w:rsid w:val="005348CA"/>
    <w:rsid w:val="00545B5F"/>
    <w:rsid w:val="00552326"/>
    <w:rsid w:val="005561C2"/>
    <w:rsid w:val="00570134"/>
    <w:rsid w:val="005734D2"/>
    <w:rsid w:val="00574FAF"/>
    <w:rsid w:val="005753A0"/>
    <w:rsid w:val="00584FA5"/>
    <w:rsid w:val="00590DF2"/>
    <w:rsid w:val="00593946"/>
    <w:rsid w:val="005A1765"/>
    <w:rsid w:val="005B6029"/>
    <w:rsid w:val="005B6590"/>
    <w:rsid w:val="005C0AE9"/>
    <w:rsid w:val="005C5419"/>
    <w:rsid w:val="005D145A"/>
    <w:rsid w:val="005D1DB5"/>
    <w:rsid w:val="005D3FCE"/>
    <w:rsid w:val="005D5D50"/>
    <w:rsid w:val="005E0E7F"/>
    <w:rsid w:val="005E0EFD"/>
    <w:rsid w:val="005E1E27"/>
    <w:rsid w:val="005E3DD9"/>
    <w:rsid w:val="005F4CEA"/>
    <w:rsid w:val="006025FB"/>
    <w:rsid w:val="00602BEA"/>
    <w:rsid w:val="006117A9"/>
    <w:rsid w:val="00611A6F"/>
    <w:rsid w:val="0061525D"/>
    <w:rsid w:val="00622DBD"/>
    <w:rsid w:val="00623516"/>
    <w:rsid w:val="00625DD0"/>
    <w:rsid w:val="00634117"/>
    <w:rsid w:val="0064215C"/>
    <w:rsid w:val="00645389"/>
    <w:rsid w:val="0065160D"/>
    <w:rsid w:val="00657AC4"/>
    <w:rsid w:val="00661B93"/>
    <w:rsid w:val="006642C0"/>
    <w:rsid w:val="00665133"/>
    <w:rsid w:val="00666E96"/>
    <w:rsid w:val="00672286"/>
    <w:rsid w:val="00674A79"/>
    <w:rsid w:val="0067657A"/>
    <w:rsid w:val="00677A95"/>
    <w:rsid w:val="00677C90"/>
    <w:rsid w:val="00686B76"/>
    <w:rsid w:val="006A166E"/>
    <w:rsid w:val="006A4930"/>
    <w:rsid w:val="006B326D"/>
    <w:rsid w:val="006B3DE9"/>
    <w:rsid w:val="006B612E"/>
    <w:rsid w:val="006C1B7F"/>
    <w:rsid w:val="006C269C"/>
    <w:rsid w:val="006C4455"/>
    <w:rsid w:val="006C5397"/>
    <w:rsid w:val="006C6647"/>
    <w:rsid w:val="006C6A23"/>
    <w:rsid w:val="006E365D"/>
    <w:rsid w:val="006E5FFF"/>
    <w:rsid w:val="006F1C3E"/>
    <w:rsid w:val="00704465"/>
    <w:rsid w:val="00707B20"/>
    <w:rsid w:val="00712812"/>
    <w:rsid w:val="00713239"/>
    <w:rsid w:val="007337D1"/>
    <w:rsid w:val="00735203"/>
    <w:rsid w:val="0074773D"/>
    <w:rsid w:val="007530E2"/>
    <w:rsid w:val="00754556"/>
    <w:rsid w:val="0075488B"/>
    <w:rsid w:val="00754B5B"/>
    <w:rsid w:val="0075622B"/>
    <w:rsid w:val="00756529"/>
    <w:rsid w:val="00762F46"/>
    <w:rsid w:val="007726A1"/>
    <w:rsid w:val="00776886"/>
    <w:rsid w:val="00776E7A"/>
    <w:rsid w:val="007856D9"/>
    <w:rsid w:val="00785A1D"/>
    <w:rsid w:val="007A1391"/>
    <w:rsid w:val="007B1630"/>
    <w:rsid w:val="007B1B00"/>
    <w:rsid w:val="007B225A"/>
    <w:rsid w:val="007B7ECE"/>
    <w:rsid w:val="007C1756"/>
    <w:rsid w:val="007C2FE9"/>
    <w:rsid w:val="007C3445"/>
    <w:rsid w:val="007C4CC9"/>
    <w:rsid w:val="007C5874"/>
    <w:rsid w:val="007D040F"/>
    <w:rsid w:val="007D08B2"/>
    <w:rsid w:val="007D4D68"/>
    <w:rsid w:val="007E03D1"/>
    <w:rsid w:val="007F2817"/>
    <w:rsid w:val="007F28B0"/>
    <w:rsid w:val="007F3715"/>
    <w:rsid w:val="007F57C9"/>
    <w:rsid w:val="00800A9E"/>
    <w:rsid w:val="00804B17"/>
    <w:rsid w:val="00807CF4"/>
    <w:rsid w:val="00817EC8"/>
    <w:rsid w:val="00821BED"/>
    <w:rsid w:val="00821FF4"/>
    <w:rsid w:val="00834CC7"/>
    <w:rsid w:val="0083568E"/>
    <w:rsid w:val="008426B2"/>
    <w:rsid w:val="00843A6E"/>
    <w:rsid w:val="00844D29"/>
    <w:rsid w:val="00850705"/>
    <w:rsid w:val="00855809"/>
    <w:rsid w:val="008612A1"/>
    <w:rsid w:val="0086295C"/>
    <w:rsid w:val="00864C16"/>
    <w:rsid w:val="00865096"/>
    <w:rsid w:val="00866C4D"/>
    <w:rsid w:val="0087281C"/>
    <w:rsid w:val="008749E3"/>
    <w:rsid w:val="00880300"/>
    <w:rsid w:val="00885D8D"/>
    <w:rsid w:val="00890C4D"/>
    <w:rsid w:val="00891446"/>
    <w:rsid w:val="0089434E"/>
    <w:rsid w:val="008A673D"/>
    <w:rsid w:val="008A76D7"/>
    <w:rsid w:val="008B3ADA"/>
    <w:rsid w:val="008B48E2"/>
    <w:rsid w:val="008C6F59"/>
    <w:rsid w:val="008C7000"/>
    <w:rsid w:val="008D0D3E"/>
    <w:rsid w:val="008D693A"/>
    <w:rsid w:val="008E00BC"/>
    <w:rsid w:val="008F29A6"/>
    <w:rsid w:val="008F38A5"/>
    <w:rsid w:val="008F3F4B"/>
    <w:rsid w:val="0090640F"/>
    <w:rsid w:val="00907385"/>
    <w:rsid w:val="00917579"/>
    <w:rsid w:val="00922C21"/>
    <w:rsid w:val="00923519"/>
    <w:rsid w:val="00926840"/>
    <w:rsid w:val="00930AAC"/>
    <w:rsid w:val="00940029"/>
    <w:rsid w:val="009415A5"/>
    <w:rsid w:val="009424EC"/>
    <w:rsid w:val="00943A96"/>
    <w:rsid w:val="00946A39"/>
    <w:rsid w:val="00951ADC"/>
    <w:rsid w:val="009535A8"/>
    <w:rsid w:val="00967A51"/>
    <w:rsid w:val="009738C2"/>
    <w:rsid w:val="0097424A"/>
    <w:rsid w:val="00977445"/>
    <w:rsid w:val="009916B3"/>
    <w:rsid w:val="00993173"/>
    <w:rsid w:val="00995D3F"/>
    <w:rsid w:val="009A048A"/>
    <w:rsid w:val="009A1B00"/>
    <w:rsid w:val="009A36F2"/>
    <w:rsid w:val="009A61E6"/>
    <w:rsid w:val="009B17AA"/>
    <w:rsid w:val="009D3980"/>
    <w:rsid w:val="009D3CAC"/>
    <w:rsid w:val="009D77A7"/>
    <w:rsid w:val="009E143C"/>
    <w:rsid w:val="009E3B03"/>
    <w:rsid w:val="009E5C31"/>
    <w:rsid w:val="009F085E"/>
    <w:rsid w:val="009F11B0"/>
    <w:rsid w:val="009F2246"/>
    <w:rsid w:val="00A042AB"/>
    <w:rsid w:val="00A072D8"/>
    <w:rsid w:val="00A10EDF"/>
    <w:rsid w:val="00A22AB9"/>
    <w:rsid w:val="00A22AFA"/>
    <w:rsid w:val="00A2344C"/>
    <w:rsid w:val="00A236A1"/>
    <w:rsid w:val="00A23F75"/>
    <w:rsid w:val="00A24654"/>
    <w:rsid w:val="00A267E7"/>
    <w:rsid w:val="00A32424"/>
    <w:rsid w:val="00A362F0"/>
    <w:rsid w:val="00A370A7"/>
    <w:rsid w:val="00A44DCD"/>
    <w:rsid w:val="00A51417"/>
    <w:rsid w:val="00A5422C"/>
    <w:rsid w:val="00A653D1"/>
    <w:rsid w:val="00A65508"/>
    <w:rsid w:val="00A665AF"/>
    <w:rsid w:val="00A67F63"/>
    <w:rsid w:val="00A70569"/>
    <w:rsid w:val="00A81A58"/>
    <w:rsid w:val="00A87DE3"/>
    <w:rsid w:val="00A900AC"/>
    <w:rsid w:val="00A9086A"/>
    <w:rsid w:val="00A91763"/>
    <w:rsid w:val="00A91FAD"/>
    <w:rsid w:val="00A971E9"/>
    <w:rsid w:val="00AA418E"/>
    <w:rsid w:val="00AA4C0E"/>
    <w:rsid w:val="00AC49C9"/>
    <w:rsid w:val="00AC76B1"/>
    <w:rsid w:val="00AC770C"/>
    <w:rsid w:val="00AC7D97"/>
    <w:rsid w:val="00AD1583"/>
    <w:rsid w:val="00AE0606"/>
    <w:rsid w:val="00AE23BB"/>
    <w:rsid w:val="00AE25D0"/>
    <w:rsid w:val="00AE4DC7"/>
    <w:rsid w:val="00AE7DB0"/>
    <w:rsid w:val="00AF0EB2"/>
    <w:rsid w:val="00AF1E8C"/>
    <w:rsid w:val="00AF422F"/>
    <w:rsid w:val="00B02818"/>
    <w:rsid w:val="00B02AF1"/>
    <w:rsid w:val="00B142CF"/>
    <w:rsid w:val="00B14CC1"/>
    <w:rsid w:val="00B17DCE"/>
    <w:rsid w:val="00B25DEA"/>
    <w:rsid w:val="00B33260"/>
    <w:rsid w:val="00B35EC2"/>
    <w:rsid w:val="00B46587"/>
    <w:rsid w:val="00B50A25"/>
    <w:rsid w:val="00B61104"/>
    <w:rsid w:val="00B63E5C"/>
    <w:rsid w:val="00B64174"/>
    <w:rsid w:val="00B65A4A"/>
    <w:rsid w:val="00B71047"/>
    <w:rsid w:val="00B724EB"/>
    <w:rsid w:val="00B74705"/>
    <w:rsid w:val="00B8739F"/>
    <w:rsid w:val="00B910C3"/>
    <w:rsid w:val="00B924DE"/>
    <w:rsid w:val="00B96F6A"/>
    <w:rsid w:val="00BB033C"/>
    <w:rsid w:val="00BB55DC"/>
    <w:rsid w:val="00BC0713"/>
    <w:rsid w:val="00BC44B1"/>
    <w:rsid w:val="00BD4E05"/>
    <w:rsid w:val="00BE12F2"/>
    <w:rsid w:val="00BE5A16"/>
    <w:rsid w:val="00BE5F41"/>
    <w:rsid w:val="00BF44E5"/>
    <w:rsid w:val="00C012F7"/>
    <w:rsid w:val="00C0136A"/>
    <w:rsid w:val="00C03862"/>
    <w:rsid w:val="00C04A0D"/>
    <w:rsid w:val="00C06406"/>
    <w:rsid w:val="00C06CFE"/>
    <w:rsid w:val="00C13CEB"/>
    <w:rsid w:val="00C17838"/>
    <w:rsid w:val="00C22FA1"/>
    <w:rsid w:val="00C234AB"/>
    <w:rsid w:val="00C24BEB"/>
    <w:rsid w:val="00C26151"/>
    <w:rsid w:val="00C26EC0"/>
    <w:rsid w:val="00C27442"/>
    <w:rsid w:val="00C36D3B"/>
    <w:rsid w:val="00C40874"/>
    <w:rsid w:val="00C46A40"/>
    <w:rsid w:val="00C46E21"/>
    <w:rsid w:val="00C47BE3"/>
    <w:rsid w:val="00C5581F"/>
    <w:rsid w:val="00C61019"/>
    <w:rsid w:val="00C62D63"/>
    <w:rsid w:val="00C63669"/>
    <w:rsid w:val="00C64DC1"/>
    <w:rsid w:val="00C65874"/>
    <w:rsid w:val="00C71FC8"/>
    <w:rsid w:val="00C734FF"/>
    <w:rsid w:val="00C754DC"/>
    <w:rsid w:val="00C80525"/>
    <w:rsid w:val="00C81D09"/>
    <w:rsid w:val="00C84511"/>
    <w:rsid w:val="00C94824"/>
    <w:rsid w:val="00CA119C"/>
    <w:rsid w:val="00CA12D7"/>
    <w:rsid w:val="00CA4BD1"/>
    <w:rsid w:val="00CA6CB7"/>
    <w:rsid w:val="00CB2F2C"/>
    <w:rsid w:val="00CB5D60"/>
    <w:rsid w:val="00CB7246"/>
    <w:rsid w:val="00CC0EF7"/>
    <w:rsid w:val="00CC0F0F"/>
    <w:rsid w:val="00CC15EE"/>
    <w:rsid w:val="00CC7B85"/>
    <w:rsid w:val="00CD02FE"/>
    <w:rsid w:val="00CD159C"/>
    <w:rsid w:val="00CD4FFA"/>
    <w:rsid w:val="00CE0B2D"/>
    <w:rsid w:val="00CE16B0"/>
    <w:rsid w:val="00CE2C27"/>
    <w:rsid w:val="00CE3589"/>
    <w:rsid w:val="00CE4B4C"/>
    <w:rsid w:val="00CF1966"/>
    <w:rsid w:val="00CF4A43"/>
    <w:rsid w:val="00CF719E"/>
    <w:rsid w:val="00D11516"/>
    <w:rsid w:val="00D1279E"/>
    <w:rsid w:val="00D176A3"/>
    <w:rsid w:val="00D21284"/>
    <w:rsid w:val="00D273C4"/>
    <w:rsid w:val="00D316C3"/>
    <w:rsid w:val="00D34D45"/>
    <w:rsid w:val="00D357A1"/>
    <w:rsid w:val="00D36EF8"/>
    <w:rsid w:val="00D4081E"/>
    <w:rsid w:val="00D443AE"/>
    <w:rsid w:val="00D44FB1"/>
    <w:rsid w:val="00D53007"/>
    <w:rsid w:val="00D66D57"/>
    <w:rsid w:val="00D72630"/>
    <w:rsid w:val="00D77047"/>
    <w:rsid w:val="00D771C6"/>
    <w:rsid w:val="00D82122"/>
    <w:rsid w:val="00D83F09"/>
    <w:rsid w:val="00D84055"/>
    <w:rsid w:val="00D94B1B"/>
    <w:rsid w:val="00D96C89"/>
    <w:rsid w:val="00DA7CF9"/>
    <w:rsid w:val="00DB0666"/>
    <w:rsid w:val="00DB2DE5"/>
    <w:rsid w:val="00DB78DD"/>
    <w:rsid w:val="00DB7936"/>
    <w:rsid w:val="00DC0DB5"/>
    <w:rsid w:val="00DC6F8B"/>
    <w:rsid w:val="00DD790B"/>
    <w:rsid w:val="00DE2E26"/>
    <w:rsid w:val="00DF6B72"/>
    <w:rsid w:val="00E03C03"/>
    <w:rsid w:val="00E10746"/>
    <w:rsid w:val="00E214C0"/>
    <w:rsid w:val="00E22326"/>
    <w:rsid w:val="00E31955"/>
    <w:rsid w:val="00E40CF0"/>
    <w:rsid w:val="00E44334"/>
    <w:rsid w:val="00E444A4"/>
    <w:rsid w:val="00E50FE2"/>
    <w:rsid w:val="00E51EDF"/>
    <w:rsid w:val="00E52503"/>
    <w:rsid w:val="00E52F2E"/>
    <w:rsid w:val="00E53F6D"/>
    <w:rsid w:val="00E56154"/>
    <w:rsid w:val="00E56F95"/>
    <w:rsid w:val="00E60D20"/>
    <w:rsid w:val="00E703C2"/>
    <w:rsid w:val="00E71171"/>
    <w:rsid w:val="00E84B7D"/>
    <w:rsid w:val="00E916EF"/>
    <w:rsid w:val="00EA1D5C"/>
    <w:rsid w:val="00EA2E0A"/>
    <w:rsid w:val="00EA323E"/>
    <w:rsid w:val="00EC0657"/>
    <w:rsid w:val="00EC1BAA"/>
    <w:rsid w:val="00EC51FB"/>
    <w:rsid w:val="00EC5AD6"/>
    <w:rsid w:val="00ED5B77"/>
    <w:rsid w:val="00ED79AD"/>
    <w:rsid w:val="00EE423C"/>
    <w:rsid w:val="00EF16DE"/>
    <w:rsid w:val="00F02AB7"/>
    <w:rsid w:val="00F06C9A"/>
    <w:rsid w:val="00F120A1"/>
    <w:rsid w:val="00F149B5"/>
    <w:rsid w:val="00F15105"/>
    <w:rsid w:val="00F15995"/>
    <w:rsid w:val="00F23BA6"/>
    <w:rsid w:val="00F27409"/>
    <w:rsid w:val="00F275B0"/>
    <w:rsid w:val="00F27F82"/>
    <w:rsid w:val="00F3223D"/>
    <w:rsid w:val="00F343E2"/>
    <w:rsid w:val="00F34A87"/>
    <w:rsid w:val="00F4099E"/>
    <w:rsid w:val="00F448E4"/>
    <w:rsid w:val="00F52683"/>
    <w:rsid w:val="00F55007"/>
    <w:rsid w:val="00F55EAC"/>
    <w:rsid w:val="00F71AB5"/>
    <w:rsid w:val="00F77B56"/>
    <w:rsid w:val="00F80018"/>
    <w:rsid w:val="00F863C3"/>
    <w:rsid w:val="00F87524"/>
    <w:rsid w:val="00F96980"/>
    <w:rsid w:val="00FA77FA"/>
    <w:rsid w:val="00FB5DA8"/>
    <w:rsid w:val="00FB7B78"/>
    <w:rsid w:val="00FD6106"/>
    <w:rsid w:val="00FD64D4"/>
    <w:rsid w:val="00FD77A7"/>
    <w:rsid w:val="00FE6146"/>
    <w:rsid w:val="00FE7D37"/>
    <w:rsid w:val="00FF4919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F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4FF"/>
    <w:pPr>
      <w:ind w:left="720"/>
      <w:contextualSpacing/>
    </w:pPr>
    <w:rPr>
      <w:lang w:val="en-IN"/>
    </w:rPr>
  </w:style>
  <w:style w:type="paragraph" w:customStyle="1" w:styleId="Default">
    <w:name w:val="Default"/>
    <w:rsid w:val="00C734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734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4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4B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119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">
    <w:name w:val="head"/>
    <w:basedOn w:val="DefaultParagraphFont"/>
    <w:rsid w:val="000B25D3"/>
  </w:style>
  <w:style w:type="character" w:styleId="Emphasis">
    <w:name w:val="Emphasis"/>
    <w:basedOn w:val="DefaultParagraphFont"/>
    <w:uiPriority w:val="20"/>
    <w:qFormat/>
    <w:rsid w:val="000B25D3"/>
    <w:rPr>
      <w:i/>
      <w:iCs/>
    </w:rPr>
  </w:style>
  <w:style w:type="character" w:customStyle="1" w:styleId="y2iqfc">
    <w:name w:val="y2iqfc"/>
    <w:basedOn w:val="DefaultParagraphFont"/>
    <w:rsid w:val="008B3ADA"/>
  </w:style>
  <w:style w:type="character" w:customStyle="1" w:styleId="style3">
    <w:name w:val="style3"/>
    <w:basedOn w:val="DefaultParagraphFont"/>
    <w:rsid w:val="00D27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F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4FF"/>
    <w:pPr>
      <w:ind w:left="720"/>
      <w:contextualSpacing/>
    </w:pPr>
    <w:rPr>
      <w:lang w:val="en-IN"/>
    </w:rPr>
  </w:style>
  <w:style w:type="paragraph" w:customStyle="1" w:styleId="Default">
    <w:name w:val="Default"/>
    <w:rsid w:val="00C734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734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4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4B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119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">
    <w:name w:val="head"/>
    <w:basedOn w:val="DefaultParagraphFont"/>
    <w:rsid w:val="000B25D3"/>
  </w:style>
  <w:style w:type="character" w:styleId="Emphasis">
    <w:name w:val="Emphasis"/>
    <w:basedOn w:val="DefaultParagraphFont"/>
    <w:uiPriority w:val="20"/>
    <w:qFormat/>
    <w:rsid w:val="000B25D3"/>
    <w:rPr>
      <w:i/>
      <w:iCs/>
    </w:rPr>
  </w:style>
  <w:style w:type="character" w:customStyle="1" w:styleId="y2iqfc">
    <w:name w:val="y2iqfc"/>
    <w:basedOn w:val="DefaultParagraphFont"/>
    <w:rsid w:val="008B3ADA"/>
  </w:style>
  <w:style w:type="character" w:customStyle="1" w:styleId="style3">
    <w:name w:val="style3"/>
    <w:basedOn w:val="DefaultParagraphFont"/>
    <w:rsid w:val="00D2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ELCOT</dc:creator>
  <cp:lastModifiedBy>BHARATHIKUMAR</cp:lastModifiedBy>
  <cp:revision>111</cp:revision>
  <dcterms:created xsi:type="dcterms:W3CDTF">2022-02-01T10:14:00Z</dcterms:created>
  <dcterms:modified xsi:type="dcterms:W3CDTF">2022-07-29T09:37:00Z</dcterms:modified>
</cp:coreProperties>
</file>