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43E228CF" w14:textId="77777777" w:rsidTr="00A2492F">
        <w:trPr>
          <w:trHeight w:val="1134"/>
          <w:jc w:val="center"/>
        </w:trPr>
        <w:tc>
          <w:tcPr>
            <w:tcW w:w="1478" w:type="dxa"/>
            <w:hideMark/>
          </w:tcPr>
          <w:p w14:paraId="6C08649B" w14:textId="77777777" w:rsidR="000C7D8F" w:rsidRPr="006715BB" w:rsidRDefault="000C7D8F" w:rsidP="00852EF9">
            <w:pPr>
              <w:spacing w:line="23" w:lineRule="atLeast"/>
              <w:rPr>
                <w:rFonts w:ascii="Rockwell" w:hAnsi="Rockwell"/>
                <w:sz w:val="4"/>
                <w:szCs w:val="4"/>
                <w:lang w:bidi="ta-IN"/>
              </w:rPr>
            </w:pPr>
            <w:r w:rsidRPr="00126618">
              <w:rPr>
                <w:rFonts w:ascii="Rockwell" w:hAnsi="Rockwell"/>
                <w:noProof/>
                <w:lang w:val="en-IN" w:eastAsia="en-IN" w:bidi="ta-IN"/>
              </w:rPr>
              <w:drawing>
                <wp:anchor distT="0" distB="0" distL="114300" distR="114300" simplePos="0" relativeHeight="251656192" behindDoc="0" locked="0" layoutInCell="1" allowOverlap="1" wp14:anchorId="5E796938" wp14:editId="72C674DD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B4474">
              <w:rPr>
                <w:rFonts w:ascii="Rockwell" w:hAnsi="Rockwell"/>
                <w:sz w:val="4"/>
                <w:szCs w:val="4"/>
                <w:lang w:bidi="ta-IN"/>
              </w:rPr>
              <w:t>/</w:t>
            </w:r>
          </w:p>
        </w:tc>
        <w:tc>
          <w:tcPr>
            <w:tcW w:w="6848" w:type="dxa"/>
            <w:hideMark/>
          </w:tcPr>
          <w:p w14:paraId="19088406" w14:textId="77777777" w:rsidR="000C7D8F" w:rsidRPr="0078043F" w:rsidRDefault="000C7D8F" w:rsidP="00A2492F">
            <w:pPr>
              <w:pStyle w:val="NormalWeb"/>
              <w:spacing w:before="0" w:beforeAutospacing="0" w:after="0" w:afterAutospacing="0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</w:rPr>
              <w:t>Gramin Krishi Mausam Sewa (GKMS)</w:t>
            </w:r>
          </w:p>
          <w:p w14:paraId="76BD9B70" w14:textId="77777777" w:rsidR="000C7D8F" w:rsidRPr="0078043F" w:rsidRDefault="000C7D8F" w:rsidP="00A2492F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63011FE8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3D31E9D0" w14:textId="77777777" w:rsidR="000C7D8F" w:rsidRDefault="000C7D8F" w:rsidP="00852EF9">
            <w:pPr>
              <w:spacing w:line="23" w:lineRule="atLeast"/>
              <w:jc w:val="center"/>
              <w:rPr>
                <w:rStyle w:val="Hyperlink"/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  <w:p w14:paraId="3EE3A4EF" w14:textId="77777777" w:rsidR="00D25B50" w:rsidRPr="00335542" w:rsidRDefault="00D25B50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</w:p>
        </w:tc>
        <w:tc>
          <w:tcPr>
            <w:tcW w:w="1387" w:type="dxa"/>
            <w:hideMark/>
          </w:tcPr>
          <w:p w14:paraId="3E3B2C88" w14:textId="77777777" w:rsidR="00D25B50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</w:p>
          <w:p w14:paraId="7F2830B9" w14:textId="77777777" w:rsidR="000C7D8F" w:rsidRPr="00126618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427E353A" wp14:editId="7ECCBE1E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4473ED" w14:textId="77777777" w:rsidR="00433FB3" w:rsidRPr="00165C80" w:rsidRDefault="0087088C" w:rsidP="00433FB3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bookmarkStart w:id="0" w:name="_Hlk154767017"/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proofErr w:type="spellStart"/>
      <w:r w:rsidR="00C729E0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</w:t>
      </w:r>
      <w:r w:rsidR="00C729E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hoothukudi</w:t>
      </w:r>
      <w:proofErr w:type="spellEnd"/>
      <w:r w:rsidR="00FD688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N</w:t>
      </w:r>
      <w:r w:rsidR="00975F0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</w:t>
      </w:r>
      <w:r w:rsidR="00A86BDE" w:rsidRPr="00A86BD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A86BD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101</w:t>
      </w:r>
      <w:r w:rsidR="00A86BDE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A86BD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A86BDE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A86BD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A86BDE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A86BD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17.12</w:t>
      </w:r>
      <w:r w:rsidR="00A86BDE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A86BD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433FB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</w:t>
      </w:r>
    </w:p>
    <w:p w14:paraId="1B202610" w14:textId="77777777" w:rsidR="00C729E0" w:rsidRPr="00567703" w:rsidRDefault="00C729E0" w:rsidP="00D25B5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4"/>
          <w:szCs w:val="14"/>
          <w:lang w:bidi="ta-IN"/>
        </w:rPr>
      </w:pPr>
    </w:p>
    <w:tbl>
      <w:tblPr>
        <w:tblW w:w="558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10"/>
        <w:gridCol w:w="675"/>
        <w:gridCol w:w="745"/>
        <w:gridCol w:w="707"/>
        <w:gridCol w:w="707"/>
        <w:gridCol w:w="707"/>
        <w:gridCol w:w="714"/>
        <w:gridCol w:w="1669"/>
        <w:gridCol w:w="829"/>
        <w:gridCol w:w="829"/>
        <w:gridCol w:w="783"/>
        <w:gridCol w:w="707"/>
        <w:gridCol w:w="743"/>
      </w:tblGrid>
      <w:tr w:rsidR="00532DB8" w:rsidRPr="00532DB8" w14:paraId="5E5C52CA" w14:textId="77777777" w:rsidTr="00532DB8">
        <w:trPr>
          <w:trHeight w:val="272"/>
        </w:trPr>
        <w:tc>
          <w:tcPr>
            <w:tcW w:w="235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3B60FAEC" w14:textId="77777777" w:rsidR="00EB38D1" w:rsidRPr="00532DB8" w:rsidRDefault="0057739C" w:rsidP="0006601C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O</w:t>
            </w:r>
            <w:r w:rsidR="00D06944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bserved weather for the period </w:t>
            </w:r>
            <w:r w:rsidR="00A86BDE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10</w:t>
            </w:r>
            <w:r w:rsidR="00A86BDE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A86BDE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December to 16</w:t>
            </w:r>
            <w:r w:rsidR="00A86BDE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A86BDE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proofErr w:type="gramStart"/>
            <w:r w:rsidR="001E4343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December</w:t>
            </w:r>
            <w:r w:rsidR="002E67B5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433FB3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2024</w:t>
            </w:r>
            <w:proofErr w:type="gramEnd"/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286F1AD" w14:textId="77777777" w:rsidR="00EB38D1" w:rsidRPr="00532DB8" w:rsidRDefault="00EB38D1" w:rsidP="00071C5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Weather Parameters / Date</w:t>
            </w:r>
          </w:p>
        </w:tc>
        <w:tc>
          <w:tcPr>
            <w:tcW w:w="18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DF22754" w14:textId="77777777" w:rsidR="00DB7AF5" w:rsidRPr="00532DB8" w:rsidRDefault="00DB7AF5" w:rsidP="00071C55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2DDBA52C" w14:textId="77777777" w:rsidR="00EB38D1" w:rsidRPr="00532DB8" w:rsidRDefault="00433FB3" w:rsidP="00071C55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</w:t>
            </w:r>
            <w:proofErr w:type="gramStart"/>
            <w:r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from </w:t>
            </w:r>
            <w:r w:rsidR="0073604C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18</w:t>
            </w:r>
            <w:proofErr w:type="gramEnd"/>
            <w:r w:rsidR="0073604C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73604C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December 2024 to 8:30 </w:t>
            </w:r>
            <w:proofErr w:type="spellStart"/>
            <w:r w:rsidR="0073604C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hrs</w:t>
            </w:r>
            <w:proofErr w:type="spellEnd"/>
            <w:r w:rsidR="0073604C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of 22</w:t>
            </w:r>
            <w:r w:rsidR="0073604C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nd</w:t>
            </w:r>
            <w:r w:rsidR="0073604C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A11539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December </w:t>
            </w:r>
            <w:r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2024)</w:t>
            </w:r>
          </w:p>
        </w:tc>
      </w:tr>
      <w:tr w:rsidR="00532DB8" w:rsidRPr="00532DB8" w14:paraId="501AE755" w14:textId="77777777" w:rsidTr="00532DB8">
        <w:trPr>
          <w:trHeight w:val="38"/>
        </w:trPr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E0E601" w14:textId="77777777" w:rsidR="00A86BDE" w:rsidRPr="00532DB8" w:rsidRDefault="00A86BDE" w:rsidP="00D139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10/12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E466F0" w14:textId="77777777" w:rsidR="00A86BDE" w:rsidRPr="00532DB8" w:rsidRDefault="00A86BDE" w:rsidP="00D139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11/12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4DF654" w14:textId="77777777" w:rsidR="00A86BDE" w:rsidRPr="00532DB8" w:rsidRDefault="00A86BDE" w:rsidP="00D139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12/12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EFD8FE" w14:textId="77777777" w:rsidR="00A86BDE" w:rsidRPr="00532DB8" w:rsidRDefault="00A86BDE" w:rsidP="00D139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13/12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647871" w14:textId="77777777" w:rsidR="00A86BDE" w:rsidRPr="00532DB8" w:rsidRDefault="00A86BDE" w:rsidP="00D139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14/12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6D5DAC" w14:textId="77777777" w:rsidR="00A86BDE" w:rsidRPr="00532DB8" w:rsidRDefault="00A86BDE" w:rsidP="00D139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15/12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AF420F" w14:textId="77777777" w:rsidR="00A86BDE" w:rsidRPr="00532DB8" w:rsidRDefault="00A86BDE" w:rsidP="00D139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16/12</w:t>
            </w: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7862A97" w14:textId="77777777" w:rsidR="00A86BDE" w:rsidRPr="00532DB8" w:rsidRDefault="00A86BDE" w:rsidP="00D139A3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1CC77D" w14:textId="77777777" w:rsidR="00A86BDE" w:rsidRPr="00532DB8" w:rsidRDefault="00A86BDE" w:rsidP="00D139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1</w:t>
            </w:r>
          </w:p>
          <w:p w14:paraId="481DB7B6" w14:textId="77777777" w:rsidR="00A86BDE" w:rsidRPr="00532DB8" w:rsidRDefault="00A86BDE" w:rsidP="00D139A3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18/12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71DAEE4" w14:textId="77777777" w:rsidR="00A86BDE" w:rsidRPr="00532DB8" w:rsidRDefault="00A86BDE" w:rsidP="00D139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2</w:t>
            </w:r>
          </w:p>
          <w:p w14:paraId="08CB23BE" w14:textId="77777777" w:rsidR="00A86BDE" w:rsidRPr="00532DB8" w:rsidRDefault="00A86BDE" w:rsidP="00D139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19/12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426EB5D" w14:textId="77777777" w:rsidR="00A86BDE" w:rsidRPr="00532DB8" w:rsidRDefault="00A86BDE" w:rsidP="00D139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3</w:t>
            </w:r>
          </w:p>
          <w:p w14:paraId="14204998" w14:textId="77777777" w:rsidR="00A86BDE" w:rsidRPr="00532DB8" w:rsidRDefault="00A86BDE" w:rsidP="00D139A3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20/12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5B41AF8" w14:textId="77777777" w:rsidR="00A86BDE" w:rsidRPr="00532DB8" w:rsidRDefault="00A86BDE" w:rsidP="00D139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4</w:t>
            </w:r>
          </w:p>
          <w:p w14:paraId="597B7243" w14:textId="77777777" w:rsidR="00A86BDE" w:rsidRPr="00532DB8" w:rsidRDefault="00A86BDE" w:rsidP="00D139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21/12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FDB49D5" w14:textId="77777777" w:rsidR="00A86BDE" w:rsidRPr="00532DB8" w:rsidRDefault="00A86BDE" w:rsidP="00D139A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5</w:t>
            </w:r>
          </w:p>
          <w:p w14:paraId="4AAC53E2" w14:textId="77777777" w:rsidR="00A86BDE" w:rsidRPr="00532DB8" w:rsidRDefault="00A86BDE" w:rsidP="00D139A3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22/12</w:t>
            </w:r>
          </w:p>
        </w:tc>
      </w:tr>
      <w:tr w:rsidR="00532DB8" w:rsidRPr="00532DB8" w14:paraId="3255C3B4" w14:textId="77777777" w:rsidTr="00532DB8">
        <w:trPr>
          <w:trHeight w:val="123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2986BD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0.0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22D8D9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0.2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E5F504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5.4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F581C8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116.2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809BA4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40.1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DFAF15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15.0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4C7D91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0.0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479DB59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Rainfall (mm)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E0BD99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D66F60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7B72B8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ECC334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096AE0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4</w:t>
            </w:r>
          </w:p>
        </w:tc>
      </w:tr>
      <w:tr w:rsidR="00532DB8" w:rsidRPr="00532DB8" w14:paraId="554CC98E" w14:textId="77777777" w:rsidTr="00532DB8">
        <w:trPr>
          <w:trHeight w:val="13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41B04D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1540A2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33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5D4557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31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3A072D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322AC2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29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9F0D0D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C46484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E511003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Max. Temp. (</w:t>
            </w:r>
            <w:proofErr w:type="spellStart"/>
            <w:r w:rsidRPr="00532DB8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  <w:vertAlign w:val="superscript"/>
              </w:rPr>
              <w:t>o</w:t>
            </w:r>
            <w:r w:rsidRPr="00532DB8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C</w:t>
            </w:r>
            <w:proofErr w:type="spellEnd"/>
            <w:r w:rsidRPr="00532DB8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E0513C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990DF0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B8914C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AAD3AB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31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8736C3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31</w:t>
            </w:r>
          </w:p>
        </w:tc>
      </w:tr>
      <w:tr w:rsidR="00532DB8" w:rsidRPr="00532DB8" w14:paraId="4C1C6955" w14:textId="77777777" w:rsidTr="00532DB8">
        <w:trPr>
          <w:trHeight w:val="6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DD29F1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9F0F31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25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16A264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60BD20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447CEC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21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792CCB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B85764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5FD6388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Min. Temp. (</w:t>
            </w:r>
            <w:proofErr w:type="spellStart"/>
            <w:r w:rsidRPr="00532DB8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  <w:vertAlign w:val="superscript"/>
              </w:rPr>
              <w:t>o</w:t>
            </w:r>
            <w:r w:rsidRPr="00532DB8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C</w:t>
            </w:r>
            <w:proofErr w:type="spellEnd"/>
            <w:r w:rsidRPr="00532DB8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E027D5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64DE8A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BA048A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24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4CE2A6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25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9FBCD8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25</w:t>
            </w:r>
          </w:p>
        </w:tc>
      </w:tr>
      <w:tr w:rsidR="00532DB8" w:rsidRPr="00532DB8" w14:paraId="7AD25430" w14:textId="77777777" w:rsidTr="00532DB8">
        <w:trPr>
          <w:trHeight w:val="3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01CAED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2DB8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D2D943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2DB8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E5C039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2DB8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0C1F3B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2DB8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16C9B6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2DB8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453C8F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2DB8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3113F1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2DB8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1D6BDCB" w14:textId="33847F9F" w:rsidR="00D139A3" w:rsidRPr="00532DB8" w:rsidRDefault="00532DB8" w:rsidP="00D139A3">
            <w:pPr>
              <w:contextualSpacing/>
              <w:jc w:val="center"/>
              <w:rPr>
                <w:rFonts w:ascii="Rockwell" w:hAnsi="Rockwell"/>
                <w:b/>
                <w:bCs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sz w:val="14"/>
                <w:szCs w:val="14"/>
              </w:rPr>
              <w:t xml:space="preserve">Sky condition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3C0C41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2DB8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AF0F06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2DB8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E04B38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2DB8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B28EB8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2DB8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19E77D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2DB8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</w:tr>
      <w:tr w:rsidR="00532DB8" w:rsidRPr="00532DB8" w14:paraId="1A0728D6" w14:textId="77777777" w:rsidTr="00532DB8">
        <w:trPr>
          <w:trHeight w:val="12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F4B4F6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CF4790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76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F94570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98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E9C9A1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94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E90D90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98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BA329E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88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34A10D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81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8135EC4" w14:textId="155F2BC0" w:rsidR="00036A2F" w:rsidRPr="00532DB8" w:rsidRDefault="00532DB8" w:rsidP="00D139A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RH</w:t>
            </w:r>
            <w:r w:rsidR="00036A2F" w:rsidRPr="00532DB8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 xml:space="preserve"> - Mor. (%)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276689" w14:textId="77777777" w:rsidR="00036A2F" w:rsidRPr="00532DB8" w:rsidRDefault="00036A2F" w:rsidP="00036A2F">
            <w:pPr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956DBC" w14:textId="77777777" w:rsidR="00036A2F" w:rsidRPr="00532DB8" w:rsidRDefault="00036A2F" w:rsidP="00036A2F">
            <w:pPr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80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9FA893" w14:textId="77777777" w:rsidR="00036A2F" w:rsidRPr="00532DB8" w:rsidRDefault="00036A2F" w:rsidP="00036A2F">
            <w:pPr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130318" w14:textId="77777777" w:rsidR="00036A2F" w:rsidRPr="00532DB8" w:rsidRDefault="00036A2F" w:rsidP="00036A2F">
            <w:pPr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75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6A7495" w14:textId="77777777" w:rsidR="00036A2F" w:rsidRPr="00532DB8" w:rsidRDefault="00036A2F" w:rsidP="00036A2F">
            <w:pPr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75</w:t>
            </w:r>
          </w:p>
        </w:tc>
      </w:tr>
      <w:tr w:rsidR="00532DB8" w:rsidRPr="00532DB8" w14:paraId="39D405CD" w14:textId="77777777" w:rsidTr="00532DB8">
        <w:trPr>
          <w:trHeight w:val="3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B64FC5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81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1EEA9F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76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1B9620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93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5B2497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98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977BF6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7B74AA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76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3797F6" w14:textId="261DCA4E" w:rsidR="00036A2F" w:rsidRPr="00532DB8" w:rsidRDefault="00532DB8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76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1CDC276" w14:textId="0D542803" w:rsidR="00036A2F" w:rsidRPr="00532DB8" w:rsidRDefault="00532DB8" w:rsidP="00D139A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RH</w:t>
            </w:r>
            <w:r w:rsidR="00036A2F" w:rsidRPr="00532DB8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 xml:space="preserve"> - Eve. (%)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A9F9B8" w14:textId="77777777" w:rsidR="00036A2F" w:rsidRPr="00532DB8" w:rsidRDefault="00036A2F" w:rsidP="00036A2F">
            <w:pPr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DDBAF2" w14:textId="77777777" w:rsidR="00036A2F" w:rsidRPr="00532DB8" w:rsidRDefault="00036A2F" w:rsidP="00036A2F">
            <w:pPr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70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59AB1B" w14:textId="77777777" w:rsidR="00036A2F" w:rsidRPr="00532DB8" w:rsidRDefault="00036A2F" w:rsidP="00036A2F">
            <w:pPr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0618CE" w14:textId="77777777" w:rsidR="00036A2F" w:rsidRPr="00532DB8" w:rsidRDefault="00036A2F" w:rsidP="00036A2F">
            <w:pPr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75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F26330" w14:textId="77777777" w:rsidR="00036A2F" w:rsidRPr="00532DB8" w:rsidRDefault="00036A2F" w:rsidP="00036A2F">
            <w:pPr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75</w:t>
            </w:r>
          </w:p>
        </w:tc>
      </w:tr>
      <w:tr w:rsidR="00532DB8" w:rsidRPr="00532DB8" w14:paraId="6C39FF2D" w14:textId="77777777" w:rsidTr="00532DB8">
        <w:trPr>
          <w:trHeight w:val="204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EF4964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DF327C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A07884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3C4601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567D56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133883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6BE590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9529568" w14:textId="77777777" w:rsidR="00036A2F" w:rsidRPr="00532DB8" w:rsidRDefault="00036A2F" w:rsidP="00D139A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Wind speed (kmph)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3ABDA6" w14:textId="77777777" w:rsidR="00036A2F" w:rsidRPr="00532DB8" w:rsidRDefault="00036A2F" w:rsidP="00036A2F">
            <w:pPr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8A87B6" w14:textId="77777777" w:rsidR="00036A2F" w:rsidRPr="00532DB8" w:rsidRDefault="00036A2F" w:rsidP="00036A2F">
            <w:pPr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851514" w14:textId="77777777" w:rsidR="00036A2F" w:rsidRPr="00532DB8" w:rsidRDefault="00036A2F" w:rsidP="00036A2F">
            <w:pPr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867071" w14:textId="77777777" w:rsidR="00036A2F" w:rsidRPr="00532DB8" w:rsidRDefault="00036A2F" w:rsidP="00036A2F">
            <w:pPr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94602B" w14:textId="77777777" w:rsidR="00036A2F" w:rsidRPr="00532DB8" w:rsidRDefault="00036A2F" w:rsidP="00036A2F">
            <w:pPr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4</w:t>
            </w:r>
          </w:p>
        </w:tc>
      </w:tr>
      <w:tr w:rsidR="00532DB8" w:rsidRPr="00532DB8" w14:paraId="2277F877" w14:textId="77777777" w:rsidTr="00532DB8">
        <w:trPr>
          <w:trHeight w:val="2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FF4BF9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 w:cs="Calibri"/>
                <w:color w:val="000000"/>
                <w:sz w:val="14"/>
                <w:szCs w:val="14"/>
              </w:rPr>
              <w:t>ESE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125537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 w:cs="Calibri"/>
                <w:color w:val="000000"/>
                <w:sz w:val="14"/>
                <w:szCs w:val="14"/>
              </w:rPr>
              <w:t>NNE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5BFCF1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 w:cs="Calibri"/>
                <w:color w:val="000000"/>
                <w:sz w:val="14"/>
                <w:szCs w:val="14"/>
              </w:rPr>
              <w:t>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037AD9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 w:cs="Calibri"/>
                <w:color w:val="000000"/>
                <w:sz w:val="14"/>
                <w:szCs w:val="14"/>
              </w:rPr>
              <w:t>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8CB3BF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 w:cs="Calibri"/>
                <w:color w:val="000000"/>
                <w:sz w:val="14"/>
                <w:szCs w:val="14"/>
              </w:rPr>
              <w:t>NNW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D862DA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 w:cs="Calibri"/>
                <w:color w:val="000000"/>
                <w:sz w:val="14"/>
                <w:szCs w:val="14"/>
              </w:rPr>
              <w:t>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553570" w14:textId="5FE6DD0A" w:rsidR="00D139A3" w:rsidRPr="00532DB8" w:rsidRDefault="00532DB8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/>
                <w:sz w:val="14"/>
                <w:szCs w:val="14"/>
              </w:rPr>
              <w:t>E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5EFE76C" w14:textId="697F178E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 xml:space="preserve">Wind direction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8DFCFD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 w:cs="Calibri"/>
                <w:color w:val="000000"/>
                <w:sz w:val="14"/>
                <w:szCs w:val="14"/>
              </w:rPr>
              <w:t>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2F5F30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 w:cs="Calibri"/>
                <w:color w:val="000000"/>
                <w:sz w:val="14"/>
                <w:szCs w:val="14"/>
              </w:rPr>
              <w:t>E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636FC8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 w:cs="Calibri"/>
                <w:color w:val="000000"/>
                <w:sz w:val="14"/>
                <w:szCs w:val="14"/>
              </w:rPr>
              <w:t>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C42019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 w:cs="Calibri"/>
                <w:color w:val="000000"/>
                <w:sz w:val="14"/>
                <w:szCs w:val="14"/>
              </w:rPr>
              <w:t>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10541F" w14:textId="77777777" w:rsidR="00D139A3" w:rsidRPr="00532DB8" w:rsidRDefault="00D139A3" w:rsidP="00D139A3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532DB8">
              <w:rPr>
                <w:rFonts w:ascii="Rockwell" w:hAnsi="Rockwell" w:cs="Calibri"/>
                <w:color w:val="000000"/>
                <w:sz w:val="14"/>
                <w:szCs w:val="14"/>
              </w:rPr>
              <w:t>E</w:t>
            </w:r>
          </w:p>
        </w:tc>
      </w:tr>
    </w:tbl>
    <w:p w14:paraId="6F83A07B" w14:textId="77777777" w:rsidR="00C729E0" w:rsidRPr="00114BDC" w:rsidRDefault="00C729E0" w:rsidP="00106992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color w:val="4F81BD" w:themeColor="accent1"/>
          <w:sz w:val="16"/>
          <w:szCs w:val="16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760"/>
        <w:gridCol w:w="5784"/>
      </w:tblGrid>
      <w:tr w:rsidR="003A66F3" w:rsidRPr="00825D44" w14:paraId="4099B666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7B071D1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bookmarkEnd w:id="0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70B1E64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F2106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C729E0" w:rsidRPr="00F30E1C" w14:paraId="51AC60D4" w14:textId="77777777" w:rsidTr="00532DB8">
        <w:trPr>
          <w:trHeight w:val="27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3F73940" w14:textId="77777777" w:rsidR="00C729E0" w:rsidRPr="00C729E0" w:rsidRDefault="005465E3" w:rsidP="00C01E4C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176.9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E5C300F" w14:textId="77777777" w:rsidR="00C729E0" w:rsidRPr="00C729E0" w:rsidRDefault="005465E3" w:rsidP="00E26EC8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553.4</w:t>
            </w:r>
          </w:p>
        </w:tc>
      </w:tr>
    </w:tbl>
    <w:p w14:paraId="5D0B7364" w14:textId="77777777" w:rsidR="00C729E0" w:rsidRPr="00357737" w:rsidRDefault="00C729E0" w:rsidP="00592A9B">
      <w:pPr>
        <w:tabs>
          <w:tab w:val="left" w:pos="210"/>
        </w:tabs>
        <w:spacing w:line="23" w:lineRule="atLeast"/>
        <w:contextualSpacing/>
        <w:jc w:val="both"/>
        <w:rPr>
          <w:rFonts w:ascii="Rockwell" w:hAnsi="Rockwell"/>
          <w:b/>
          <w:color w:val="7030A0"/>
          <w:sz w:val="6"/>
          <w:szCs w:val="6"/>
          <w:u w:val="single"/>
          <w:lang w:bidi="ta-IN"/>
        </w:rPr>
      </w:pPr>
    </w:p>
    <w:p w14:paraId="1B569D05" w14:textId="77777777" w:rsidR="00C729E0" w:rsidRPr="00A32341" w:rsidRDefault="00C729E0" w:rsidP="007B1B45">
      <w:pPr>
        <w:tabs>
          <w:tab w:val="left" w:pos="210"/>
        </w:tabs>
        <w:spacing w:line="23" w:lineRule="atLeast"/>
        <w:ind w:left="142" w:hanging="426"/>
        <w:contextualSpacing/>
        <w:jc w:val="both"/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</w:pPr>
      <w:r w:rsidRPr="00A32341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>Weather forecast</w:t>
      </w:r>
      <w:r w:rsidR="002B07EB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 xml:space="preserve">   </w:t>
      </w:r>
    </w:p>
    <w:p w14:paraId="64D28C8D" w14:textId="77777777" w:rsidR="00071C55" w:rsidRPr="00BA7370" w:rsidRDefault="00071C55" w:rsidP="00071C55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 w:rsidRPr="00681CC7">
        <w:rPr>
          <w:rFonts w:ascii="Rockwell" w:hAnsi="Rockwell"/>
          <w:color w:val="FF0000"/>
          <w:sz w:val="20"/>
          <w:szCs w:val="20"/>
        </w:rPr>
        <w:t xml:space="preserve">The maximum temperature is expected to </w:t>
      </w:r>
      <w:r w:rsidR="0006601C">
        <w:rPr>
          <w:rFonts w:ascii="Rockwell" w:hAnsi="Rockwell"/>
          <w:color w:val="FF0000"/>
          <w:sz w:val="20"/>
          <w:szCs w:val="20"/>
        </w:rPr>
        <w:t>de</w:t>
      </w:r>
      <w:r w:rsidRPr="00681CC7">
        <w:rPr>
          <w:rFonts w:ascii="Rockwell" w:hAnsi="Rockwell"/>
          <w:color w:val="FF0000"/>
          <w:sz w:val="20"/>
          <w:szCs w:val="20"/>
        </w:rPr>
        <w:t>crease</w:t>
      </w:r>
      <w:r w:rsidR="009A71B6">
        <w:rPr>
          <w:rFonts w:ascii="Rockwell" w:hAnsi="Rockwell"/>
          <w:color w:val="FF0000"/>
          <w:sz w:val="20"/>
          <w:szCs w:val="20"/>
        </w:rPr>
        <w:t xml:space="preserve"> </w:t>
      </w:r>
      <w:r w:rsidR="00036A2F">
        <w:rPr>
          <w:rFonts w:ascii="Rockwell" w:hAnsi="Rockwell"/>
          <w:color w:val="FF0000"/>
          <w:sz w:val="20"/>
          <w:szCs w:val="20"/>
        </w:rPr>
        <w:t>2</w:t>
      </w:r>
      <w:r w:rsidR="00614373" w:rsidRPr="00614373">
        <w:rPr>
          <w:rFonts w:ascii="Rockwell" w:hAnsi="Rockwell"/>
          <w:color w:val="FF0000"/>
          <w:sz w:val="20"/>
          <w:szCs w:val="20"/>
          <w:vertAlign w:val="superscript"/>
        </w:rPr>
        <w:t>o</w:t>
      </w:r>
      <w:r w:rsidR="00614373">
        <w:rPr>
          <w:rFonts w:ascii="Rockwell" w:hAnsi="Rockwell"/>
          <w:color w:val="FF0000"/>
          <w:sz w:val="20"/>
          <w:szCs w:val="20"/>
        </w:rPr>
        <w:t>C</w:t>
      </w:r>
      <w:r w:rsidRPr="00681CC7">
        <w:rPr>
          <w:rFonts w:ascii="Rockwell" w:hAnsi="Rockwell"/>
          <w:color w:val="FF0000"/>
          <w:sz w:val="20"/>
          <w:szCs w:val="20"/>
        </w:rPr>
        <w:t xml:space="preserve"> compared to the previous week</w:t>
      </w:r>
      <w:r w:rsidRPr="006D02DC">
        <w:rPr>
          <w:rFonts w:ascii="Rockwell" w:hAnsi="Rockwell"/>
          <w:color w:val="FF0000"/>
          <w:sz w:val="20"/>
          <w:szCs w:val="20"/>
          <w:lang w:val="en-US"/>
        </w:rPr>
        <w:t>.</w:t>
      </w:r>
    </w:p>
    <w:p w14:paraId="7C66DEDA" w14:textId="77777777" w:rsidR="00071C55" w:rsidRPr="002F4BC2" w:rsidRDefault="00036A2F" w:rsidP="00071C55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>
        <w:rPr>
          <w:rFonts w:ascii="Rockwell" w:hAnsi="Rockwell"/>
          <w:b/>
          <w:bCs/>
          <w:color w:val="7030A0"/>
          <w:sz w:val="20"/>
          <w:szCs w:val="20"/>
        </w:rPr>
        <w:t>Light rain is predicted for the next five days</w:t>
      </w:r>
      <w:r w:rsidR="002F4BC2" w:rsidRPr="002F4BC2">
        <w:rPr>
          <w:rFonts w:ascii="Rockwell" w:hAnsi="Rockwell"/>
          <w:b/>
          <w:bCs/>
          <w:color w:val="7030A0"/>
          <w:sz w:val="20"/>
          <w:szCs w:val="20"/>
        </w:rPr>
        <w:t xml:space="preserve">. </w:t>
      </w:r>
    </w:p>
    <w:p w14:paraId="1180450A" w14:textId="77777777" w:rsidR="00C729E0" w:rsidRPr="00306719" w:rsidRDefault="00C729E0" w:rsidP="007B1B45">
      <w:pPr>
        <w:pStyle w:val="ListParagraph"/>
        <w:numPr>
          <w:ilvl w:val="0"/>
          <w:numId w:val="1"/>
        </w:numPr>
        <w:spacing w:after="0" w:line="23" w:lineRule="atLeast"/>
        <w:ind w:left="142" w:right="-448" w:hanging="142"/>
        <w:jc w:val="both"/>
        <w:rPr>
          <w:rFonts w:ascii="Rockwell" w:hAnsi="Rockwell"/>
          <w:color w:val="1CB9D8"/>
          <w:sz w:val="20"/>
          <w:szCs w:val="20"/>
        </w:rPr>
      </w:pPr>
      <w:r w:rsidRPr="00CF40BD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6D02DC" w:rsidRPr="00CF40BD">
        <w:rPr>
          <w:rFonts w:ascii="Rockwell" w:hAnsi="Rockwell"/>
          <w:color w:val="1CB9D8"/>
          <w:sz w:val="20"/>
          <w:szCs w:val="20"/>
        </w:rPr>
        <w:t>b</w:t>
      </w:r>
      <w:r w:rsidR="006D02DC">
        <w:rPr>
          <w:rFonts w:ascii="Rockwell" w:hAnsi="Rockwell"/>
          <w:color w:val="1CB9D8"/>
          <w:sz w:val="20"/>
          <w:szCs w:val="20"/>
        </w:rPr>
        <w:t xml:space="preserve">e </w:t>
      </w:r>
      <w:r w:rsidR="00036A2F">
        <w:rPr>
          <w:rFonts w:ascii="Rockwell" w:hAnsi="Rockwell"/>
          <w:color w:val="1CB9D8"/>
          <w:sz w:val="20"/>
          <w:szCs w:val="20"/>
        </w:rPr>
        <w:t xml:space="preserve">generally to </w:t>
      </w:r>
      <w:r w:rsidR="0006601C">
        <w:rPr>
          <w:rFonts w:ascii="Rockwell" w:hAnsi="Rockwell"/>
          <w:color w:val="1CB9D8"/>
          <w:sz w:val="20"/>
          <w:szCs w:val="20"/>
        </w:rPr>
        <w:t>main</w:t>
      </w:r>
      <w:r w:rsidR="004C3DF6">
        <w:rPr>
          <w:rFonts w:ascii="Rockwell" w:hAnsi="Rockwell"/>
          <w:color w:val="1CB9D8"/>
          <w:sz w:val="20"/>
          <w:szCs w:val="20"/>
        </w:rPr>
        <w:t xml:space="preserve">ly </w:t>
      </w:r>
      <w:r w:rsidR="00104C47">
        <w:rPr>
          <w:rFonts w:ascii="Rockwell" w:hAnsi="Rockwell"/>
          <w:color w:val="1CB9D8"/>
          <w:sz w:val="20"/>
          <w:szCs w:val="20"/>
        </w:rPr>
        <w:t>cloudy</w:t>
      </w:r>
      <w:r w:rsidRPr="00CF40BD">
        <w:rPr>
          <w:rFonts w:ascii="Rockwell" w:hAnsi="Rockwell"/>
          <w:color w:val="1CB9D8"/>
          <w:sz w:val="20"/>
          <w:szCs w:val="20"/>
        </w:rPr>
        <w:t xml:space="preserve">. </w:t>
      </w:r>
    </w:p>
    <w:p w14:paraId="00E53D38" w14:textId="77777777" w:rsidR="00C729E0" w:rsidRPr="00A32341" w:rsidRDefault="00C729E0" w:rsidP="007B1B45">
      <w:pPr>
        <w:pStyle w:val="ListParagraph"/>
        <w:numPr>
          <w:ilvl w:val="0"/>
          <w:numId w:val="1"/>
        </w:numPr>
        <w:tabs>
          <w:tab w:val="left" w:pos="210"/>
          <w:tab w:val="left" w:pos="284"/>
        </w:tabs>
        <w:spacing w:after="0" w:line="23" w:lineRule="atLeast"/>
        <w:ind w:left="142" w:hanging="142"/>
        <w:jc w:val="both"/>
        <w:rPr>
          <w:rFonts w:ascii="Rockwell" w:hAnsi="Rockwell"/>
          <w:color w:val="1CB9D8"/>
          <w:sz w:val="20"/>
          <w:szCs w:val="20"/>
        </w:rPr>
      </w:pPr>
      <w:r w:rsidRPr="00A32341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036A2F">
        <w:rPr>
          <w:rFonts w:ascii="Rockwell" w:hAnsi="Rockwell"/>
          <w:color w:val="147228"/>
          <w:sz w:val="20"/>
          <w:szCs w:val="20"/>
        </w:rPr>
        <w:t>4-6</w:t>
      </w:r>
      <w:r w:rsidR="00630581">
        <w:rPr>
          <w:rFonts w:ascii="Rockwell" w:hAnsi="Rockwell"/>
          <w:color w:val="147228"/>
          <w:sz w:val="20"/>
          <w:szCs w:val="20"/>
        </w:rPr>
        <w:t xml:space="preserve"> </w:t>
      </w:r>
      <w:r w:rsidRPr="00A32341">
        <w:rPr>
          <w:rFonts w:ascii="Rockwell" w:hAnsi="Rockwell"/>
          <w:color w:val="147228"/>
          <w:sz w:val="20"/>
          <w:szCs w:val="20"/>
        </w:rPr>
        <w:t>km per hour and the wind direction will be from</w:t>
      </w:r>
      <w:r w:rsidR="00E027CF">
        <w:rPr>
          <w:rFonts w:ascii="Rockwell" w:hAnsi="Rockwell"/>
          <w:color w:val="147228"/>
          <w:sz w:val="20"/>
          <w:szCs w:val="20"/>
        </w:rPr>
        <w:t xml:space="preserve"> </w:t>
      </w:r>
      <w:r w:rsidR="002F4BC2">
        <w:rPr>
          <w:rFonts w:ascii="Rockwell" w:hAnsi="Rockwell"/>
          <w:color w:val="147228"/>
          <w:sz w:val="20"/>
          <w:szCs w:val="20"/>
        </w:rPr>
        <w:t>East</w:t>
      </w:r>
      <w:r w:rsidR="00036A2F">
        <w:rPr>
          <w:rFonts w:ascii="Rockwell" w:hAnsi="Rockwell"/>
          <w:color w:val="147228"/>
          <w:sz w:val="20"/>
          <w:szCs w:val="20"/>
        </w:rPr>
        <w:t xml:space="preserve"> </w:t>
      </w:r>
      <w:r w:rsidR="007622CA" w:rsidRPr="00A32341">
        <w:rPr>
          <w:rFonts w:ascii="Rockwell" w:hAnsi="Rockwell"/>
          <w:color w:val="147228"/>
          <w:sz w:val="20"/>
          <w:szCs w:val="20"/>
        </w:rPr>
        <w:t>direction</w:t>
      </w:r>
      <w:r w:rsidRPr="00A32341">
        <w:rPr>
          <w:rFonts w:ascii="Rockwell" w:hAnsi="Rockwell"/>
          <w:color w:val="147228"/>
          <w:sz w:val="20"/>
          <w:szCs w:val="20"/>
        </w:rPr>
        <w:t>.</w:t>
      </w:r>
      <w:r w:rsidR="00FB3892" w:rsidRPr="00A32341">
        <w:rPr>
          <w:rFonts w:ascii="Rockwell" w:hAnsi="Rockwell"/>
          <w:color w:val="147228"/>
          <w:sz w:val="20"/>
          <w:szCs w:val="20"/>
        </w:rPr>
        <w:t xml:space="preserve"> </w:t>
      </w:r>
    </w:p>
    <w:p w14:paraId="756A43BD" w14:textId="77777777" w:rsidR="006715BB" w:rsidRPr="00A32341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p w14:paraId="08B5A4EC" w14:textId="77777777" w:rsidR="006715BB" w:rsidRPr="00305D98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tbl>
      <w:tblPr>
        <w:tblStyle w:val="TableGrid"/>
        <w:tblW w:w="9967" w:type="dxa"/>
        <w:jc w:val="center"/>
        <w:tblLook w:val="04A0" w:firstRow="1" w:lastRow="0" w:firstColumn="1" w:lastColumn="0" w:noHBand="0" w:noVBand="1"/>
      </w:tblPr>
      <w:tblGrid>
        <w:gridCol w:w="1117"/>
        <w:gridCol w:w="1684"/>
        <w:gridCol w:w="7166"/>
      </w:tblGrid>
      <w:tr w:rsidR="00434024" w:rsidRPr="005B7484" w14:paraId="7FD8F045" w14:textId="77777777" w:rsidTr="004D4024">
        <w:trPr>
          <w:trHeight w:val="29"/>
          <w:jc w:val="center"/>
        </w:trPr>
        <w:tc>
          <w:tcPr>
            <w:tcW w:w="1117" w:type="dxa"/>
            <w:shd w:val="clear" w:color="auto" w:fill="99FF99"/>
            <w:vAlign w:val="center"/>
            <w:hideMark/>
          </w:tcPr>
          <w:p w14:paraId="3B84A91B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2"/>
                <w:szCs w:val="22"/>
              </w:rPr>
            </w:pPr>
            <w:bookmarkStart w:id="3" w:name="_Hlk161757938"/>
            <w:bookmarkStart w:id="4" w:name="_Hlk153899216"/>
            <w:r w:rsidRPr="005B7484">
              <w:rPr>
                <w:rFonts w:ascii="Rockwell" w:hAnsi="Rockwell"/>
                <w:b/>
                <w:bCs/>
                <w:color w:val="FF0000"/>
                <w:sz w:val="22"/>
                <w:szCs w:val="22"/>
                <w:lang w:eastAsia="en-IN"/>
              </w:rPr>
              <w:t>Crop</w:t>
            </w:r>
          </w:p>
        </w:tc>
        <w:tc>
          <w:tcPr>
            <w:tcW w:w="1684" w:type="dxa"/>
            <w:shd w:val="clear" w:color="auto" w:fill="FFFF00"/>
            <w:vAlign w:val="center"/>
            <w:hideMark/>
          </w:tcPr>
          <w:p w14:paraId="6B585390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B7484"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  <w:lang w:eastAsia="en-IN"/>
              </w:rPr>
              <w:t>Stage</w:t>
            </w:r>
          </w:p>
        </w:tc>
        <w:tc>
          <w:tcPr>
            <w:tcW w:w="7166" w:type="dxa"/>
            <w:shd w:val="clear" w:color="auto" w:fill="CCCCFF"/>
            <w:vAlign w:val="center"/>
            <w:hideMark/>
          </w:tcPr>
          <w:p w14:paraId="368AA496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2"/>
                <w:szCs w:val="22"/>
              </w:rPr>
            </w:pPr>
            <w:proofErr w:type="spellStart"/>
            <w:r w:rsidRPr="005B7484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>Agromet</w:t>
            </w:r>
            <w:proofErr w:type="spellEnd"/>
            <w:r w:rsidRPr="005B7484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 xml:space="preserve"> Advisory</w:t>
            </w:r>
          </w:p>
        </w:tc>
      </w:tr>
      <w:tr w:rsidR="00171D7B" w:rsidRPr="005B7484" w14:paraId="319D5C35" w14:textId="77777777" w:rsidTr="004D4024">
        <w:trPr>
          <w:jc w:val="center"/>
        </w:trPr>
        <w:tc>
          <w:tcPr>
            <w:tcW w:w="1117" w:type="dxa"/>
            <w:shd w:val="clear" w:color="auto" w:fill="99FF99"/>
            <w:hideMark/>
          </w:tcPr>
          <w:p w14:paraId="408688D8" w14:textId="77777777" w:rsidR="00171D7B" w:rsidRPr="005B7484" w:rsidRDefault="00171D7B" w:rsidP="00171D7B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</w:rPr>
            </w:pP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Irrigated crops </w:t>
            </w:r>
          </w:p>
        </w:tc>
        <w:tc>
          <w:tcPr>
            <w:tcW w:w="1684" w:type="dxa"/>
            <w:shd w:val="clear" w:color="auto" w:fill="FFFF00"/>
            <w:hideMark/>
          </w:tcPr>
          <w:p w14:paraId="043C9107" w14:textId="77777777" w:rsidR="00171D7B" w:rsidRPr="005B7484" w:rsidRDefault="00171D7B" w:rsidP="00171D7B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2"/>
                <w:szCs w:val="22"/>
              </w:rPr>
            </w:pPr>
            <w:r w:rsidRPr="005B7484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Water management</w:t>
            </w:r>
          </w:p>
        </w:tc>
        <w:tc>
          <w:tcPr>
            <w:tcW w:w="7166" w:type="dxa"/>
            <w:shd w:val="clear" w:color="auto" w:fill="CCCCFF"/>
            <w:hideMark/>
          </w:tcPr>
          <w:p w14:paraId="229462C1" w14:textId="31411F7E" w:rsidR="00171D7B" w:rsidRPr="005B7484" w:rsidRDefault="00071C55" w:rsidP="0006601C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bCs/>
                <w:sz w:val="22"/>
                <w:szCs w:val="22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 xml:space="preserve">Farmers are advised to </w:t>
            </w:r>
            <w:r w:rsidR="0006601C">
              <w:rPr>
                <w:rFonts w:ascii="Rockwell" w:hAnsi="Rockwell"/>
                <w:sz w:val="20"/>
                <w:szCs w:val="20"/>
              </w:rPr>
              <w:t xml:space="preserve">postpone the </w:t>
            </w:r>
            <w:r w:rsidR="00F25F23">
              <w:rPr>
                <w:rFonts w:ascii="Rockwell" w:hAnsi="Rockwell"/>
                <w:sz w:val="20"/>
                <w:szCs w:val="20"/>
              </w:rPr>
              <w:t>irrigat</w:t>
            </w:r>
            <w:r w:rsidR="0006601C">
              <w:rPr>
                <w:rFonts w:ascii="Rockwell" w:hAnsi="Rockwell"/>
                <w:sz w:val="20"/>
                <w:szCs w:val="20"/>
              </w:rPr>
              <w:t>ion</w:t>
            </w:r>
            <w:r w:rsidR="004D4024">
              <w:rPr>
                <w:rFonts w:ascii="Rockwell" w:hAnsi="Rockwell"/>
                <w:sz w:val="20"/>
                <w:szCs w:val="20"/>
              </w:rPr>
              <w:t xml:space="preserve"> based on the crop requirement.</w:t>
            </w:r>
          </w:p>
        </w:tc>
      </w:tr>
      <w:tr w:rsidR="00F25F23" w:rsidRPr="005B7484" w14:paraId="0083A053" w14:textId="77777777" w:rsidTr="004D4024">
        <w:trPr>
          <w:jc w:val="center"/>
        </w:trPr>
        <w:tc>
          <w:tcPr>
            <w:tcW w:w="1117" w:type="dxa"/>
            <w:shd w:val="clear" w:color="auto" w:fill="99FF99"/>
          </w:tcPr>
          <w:p w14:paraId="7CE72BC6" w14:textId="77777777" w:rsidR="00F25F23" w:rsidRPr="005B7484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R</w:t>
            </w:r>
            <w:r w:rsidRPr="00B6479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ainfed crops</w:t>
            </w:r>
          </w:p>
        </w:tc>
        <w:tc>
          <w:tcPr>
            <w:tcW w:w="1684" w:type="dxa"/>
            <w:shd w:val="clear" w:color="auto" w:fill="FFFF00"/>
          </w:tcPr>
          <w:p w14:paraId="4B8758EB" w14:textId="77777777" w:rsidR="00F25F23" w:rsidRPr="005B7484" w:rsidRDefault="00F25F23" w:rsidP="00F25F23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B64797">
              <w:rPr>
                <w:rFonts w:ascii="Rockwell" w:hAnsi="Rockwell"/>
                <w:sz w:val="22"/>
                <w:szCs w:val="22"/>
                <w:lang w:eastAsia="en-IN"/>
              </w:rPr>
              <w:t>Rainfall</w:t>
            </w:r>
          </w:p>
        </w:tc>
        <w:tc>
          <w:tcPr>
            <w:tcW w:w="7166" w:type="dxa"/>
            <w:shd w:val="clear" w:color="auto" w:fill="CCCCFF"/>
          </w:tcPr>
          <w:p w14:paraId="226B114E" w14:textId="77777777" w:rsidR="00F25F23" w:rsidRPr="005B7484" w:rsidRDefault="00F25F23" w:rsidP="00F25F23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2"/>
                <w:szCs w:val="22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To prevent crop damage from continuous rainfall, </w:t>
            </w:r>
            <w:bookmarkStart w:id="5" w:name="_Hlk181119507"/>
            <w:r w:rsidRPr="007852A9">
              <w:rPr>
                <w:rFonts w:ascii="Rockwell" w:hAnsi="Rockwell"/>
                <w:sz w:val="20"/>
                <w:szCs w:val="20"/>
              </w:rPr>
              <w:t>farmers are advised to ensure proper drainage systems to avoid water stagnation in the fields.</w:t>
            </w:r>
            <w:bookmarkEnd w:id="5"/>
          </w:p>
        </w:tc>
      </w:tr>
      <w:tr w:rsidR="00071C55" w:rsidRPr="005B7484" w14:paraId="5AC72A1B" w14:textId="77777777" w:rsidTr="004D4024">
        <w:trPr>
          <w:jc w:val="center"/>
        </w:trPr>
        <w:tc>
          <w:tcPr>
            <w:tcW w:w="1117" w:type="dxa"/>
            <w:shd w:val="clear" w:color="auto" w:fill="99FF99"/>
          </w:tcPr>
          <w:p w14:paraId="54AA5277" w14:textId="77777777" w:rsidR="00071C55" w:rsidRPr="00B64797" w:rsidRDefault="004943A8" w:rsidP="00071C55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="00071C55"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&amp; irrigated crops</w:t>
            </w:r>
          </w:p>
        </w:tc>
        <w:tc>
          <w:tcPr>
            <w:tcW w:w="1684" w:type="dxa"/>
            <w:shd w:val="clear" w:color="auto" w:fill="FFFF00"/>
          </w:tcPr>
          <w:p w14:paraId="252A6F8F" w14:textId="77777777" w:rsidR="00071C55" w:rsidRPr="00B64797" w:rsidRDefault="00071C55" w:rsidP="00071C55">
            <w:pPr>
              <w:spacing w:line="23" w:lineRule="atLeast"/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r w:rsidRPr="00C57BDB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166" w:type="dxa"/>
            <w:shd w:val="clear" w:color="auto" w:fill="CCCCFF"/>
          </w:tcPr>
          <w:p w14:paraId="68067519" w14:textId="77777777" w:rsidR="00071C55" w:rsidRPr="00896FFE" w:rsidRDefault="009E33DC" w:rsidP="00896FFE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9E33DC">
              <w:rPr>
                <w:rFonts w:ascii="Rockwell" w:hAnsi="Rockwell"/>
                <w:sz w:val="20"/>
                <w:szCs w:val="20"/>
              </w:rPr>
              <w:t>Postpone spraying; however, it may be practiced based on local weather conditions.</w:t>
            </w:r>
          </w:p>
        </w:tc>
      </w:tr>
      <w:tr w:rsidR="00421F5F" w:rsidRPr="005B7484" w14:paraId="2F7271A8" w14:textId="77777777" w:rsidTr="004D4024">
        <w:trPr>
          <w:jc w:val="center"/>
        </w:trPr>
        <w:tc>
          <w:tcPr>
            <w:tcW w:w="1117" w:type="dxa"/>
            <w:vMerge w:val="restart"/>
            <w:shd w:val="clear" w:color="auto" w:fill="99FF99"/>
          </w:tcPr>
          <w:p w14:paraId="25A72879" w14:textId="6CA6AEBD" w:rsidR="00421F5F" w:rsidRPr="00B64797" w:rsidRDefault="00421F5F" w:rsidP="00896FFE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E12B07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Pulses </w:t>
            </w:r>
          </w:p>
        </w:tc>
        <w:tc>
          <w:tcPr>
            <w:tcW w:w="1684" w:type="dxa"/>
            <w:shd w:val="clear" w:color="auto" w:fill="FFFF00"/>
          </w:tcPr>
          <w:p w14:paraId="18C87B8F" w14:textId="052A9E68" w:rsidR="00421F5F" w:rsidRPr="00E12B07" w:rsidRDefault="00421F5F" w:rsidP="00896FFE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E12B07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Flowering </w:t>
            </w:r>
            <w:r w:rsidR="00D9295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166" w:type="dxa"/>
            <w:shd w:val="clear" w:color="auto" w:fill="CCCCFF"/>
          </w:tcPr>
          <w:p w14:paraId="5E38C901" w14:textId="77777777" w:rsidR="00421F5F" w:rsidRDefault="00421F5F" w:rsidP="00614373">
            <w:pPr>
              <w:pStyle w:val="ListParagraph"/>
              <w:numPr>
                <w:ilvl w:val="0"/>
                <w:numId w:val="48"/>
              </w:numPr>
              <w:tabs>
                <w:tab w:val="left" w:pos="202"/>
              </w:tabs>
              <w:spacing w:after="0" w:line="23" w:lineRule="atLeast"/>
              <w:ind w:left="344" w:hanging="304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 xml:space="preserve">Precaution may be taken to avoid water stagnation in the field.  </w:t>
            </w:r>
          </w:p>
          <w:p w14:paraId="43842413" w14:textId="77777777" w:rsidR="00421F5F" w:rsidRDefault="00421F5F" w:rsidP="00614373">
            <w:pPr>
              <w:pStyle w:val="ListParagraph"/>
              <w:numPr>
                <w:ilvl w:val="0"/>
                <w:numId w:val="48"/>
              </w:numPr>
              <w:tabs>
                <w:tab w:val="left" w:pos="202"/>
              </w:tabs>
              <w:spacing w:after="0" w:line="23" w:lineRule="atLeast"/>
              <w:ind w:left="344" w:hanging="304"/>
              <w:jc w:val="both"/>
              <w:rPr>
                <w:rFonts w:ascii="Rockwell" w:hAnsi="Rockwell"/>
                <w:sz w:val="20"/>
                <w:szCs w:val="20"/>
              </w:rPr>
            </w:pPr>
            <w:r w:rsidRPr="009E33DC">
              <w:rPr>
                <w:rFonts w:ascii="Rockwell" w:hAnsi="Rockwell"/>
                <w:sz w:val="20"/>
                <w:szCs w:val="20"/>
              </w:rPr>
              <w:t>Postpone spraying; however, it may be practiced based on local weather conditions.</w:t>
            </w:r>
          </w:p>
          <w:p w14:paraId="3F68B848" w14:textId="77777777" w:rsidR="00421F5F" w:rsidRPr="009E794C" w:rsidRDefault="00421F5F" w:rsidP="00614373">
            <w:pPr>
              <w:pStyle w:val="ListParagraph"/>
              <w:numPr>
                <w:ilvl w:val="0"/>
                <w:numId w:val="48"/>
              </w:numPr>
              <w:tabs>
                <w:tab w:val="left" w:pos="202"/>
              </w:tabs>
              <w:spacing w:after="0" w:line="23" w:lineRule="atLeast"/>
              <w:ind w:left="344" w:hanging="304"/>
              <w:jc w:val="both"/>
              <w:rPr>
                <w:rFonts w:ascii="Rockwell" w:hAnsi="Rockwell"/>
                <w:sz w:val="20"/>
                <w:szCs w:val="20"/>
              </w:rPr>
            </w:pPr>
            <w:r w:rsidRPr="00CE1670">
              <w:rPr>
                <w:rFonts w:ascii="Rockwell" w:hAnsi="Rockwell"/>
                <w:sz w:val="20"/>
                <w:szCs w:val="20"/>
              </w:rPr>
              <w:t xml:space="preserve">Due to water stagnation, yellowing of leaves is noticed. Hence, foliar spray of 2% DAP + 1% </w:t>
            </w:r>
            <w:proofErr w:type="spellStart"/>
            <w:r w:rsidRPr="00CE1670">
              <w:rPr>
                <w:rFonts w:ascii="Rockwell" w:hAnsi="Rockwell"/>
                <w:sz w:val="20"/>
                <w:szCs w:val="20"/>
              </w:rPr>
              <w:t>KCl</w:t>
            </w:r>
            <w:proofErr w:type="spellEnd"/>
            <w:r w:rsidRPr="00CE1670">
              <w:rPr>
                <w:rFonts w:ascii="Rockwell" w:hAnsi="Rockwell"/>
                <w:sz w:val="20"/>
                <w:szCs w:val="20"/>
              </w:rPr>
              <w:t xml:space="preserve"> (MOP) or TNAU pulse wonder @ 2 kg / acre may be given</w:t>
            </w:r>
            <w:r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D9295B" w:rsidRPr="005B7484" w14:paraId="4EF40BFE" w14:textId="77777777" w:rsidTr="004D4024">
        <w:trPr>
          <w:jc w:val="center"/>
        </w:trPr>
        <w:tc>
          <w:tcPr>
            <w:tcW w:w="1117" w:type="dxa"/>
            <w:vMerge/>
            <w:shd w:val="clear" w:color="auto" w:fill="99FF99"/>
          </w:tcPr>
          <w:p w14:paraId="7F11BCB9" w14:textId="77777777" w:rsidR="00D9295B" w:rsidRPr="00E12B07" w:rsidRDefault="00D9295B" w:rsidP="00896FFE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84" w:type="dxa"/>
            <w:shd w:val="clear" w:color="auto" w:fill="FFFF00"/>
          </w:tcPr>
          <w:p w14:paraId="6681F885" w14:textId="76FDA7D9" w:rsidR="00D9295B" w:rsidRPr="00E12B07" w:rsidRDefault="00D9295B" w:rsidP="00896FFE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pod formation stage</w:t>
            </w:r>
          </w:p>
        </w:tc>
        <w:tc>
          <w:tcPr>
            <w:tcW w:w="7166" w:type="dxa"/>
            <w:shd w:val="clear" w:color="auto" w:fill="CCCCFF"/>
          </w:tcPr>
          <w:p w14:paraId="2A660E7E" w14:textId="77777777" w:rsidR="00D9295B" w:rsidRDefault="00D9295B" w:rsidP="00D9295B">
            <w:pPr>
              <w:pStyle w:val="ListParagraph"/>
              <w:numPr>
                <w:ilvl w:val="0"/>
                <w:numId w:val="48"/>
              </w:numPr>
              <w:spacing w:after="0" w:line="23" w:lineRule="atLeast"/>
              <w:ind w:left="344" w:hanging="304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 xml:space="preserve">Precaution may be taken to avoid water stagnation in the field.  </w:t>
            </w:r>
          </w:p>
          <w:p w14:paraId="2327F523" w14:textId="2837248F" w:rsidR="00D9295B" w:rsidRPr="00D9295B" w:rsidRDefault="00D9295B" w:rsidP="00D9295B">
            <w:pPr>
              <w:pStyle w:val="ListParagraph"/>
              <w:numPr>
                <w:ilvl w:val="0"/>
                <w:numId w:val="48"/>
              </w:numPr>
              <w:spacing w:after="0" w:line="23" w:lineRule="atLeast"/>
              <w:ind w:left="344" w:hanging="304"/>
              <w:jc w:val="both"/>
              <w:rPr>
                <w:rFonts w:ascii="Rockwell" w:hAnsi="Rockwell"/>
                <w:sz w:val="20"/>
                <w:szCs w:val="20"/>
              </w:rPr>
            </w:pPr>
            <w:r w:rsidRPr="009E33DC">
              <w:rPr>
                <w:rFonts w:ascii="Rockwell" w:hAnsi="Rockwell"/>
                <w:sz w:val="20"/>
                <w:szCs w:val="20"/>
              </w:rPr>
              <w:t>Postpone spraying; however, it may be practiced based on local weather conditions</w:t>
            </w:r>
            <w:r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421F5F" w:rsidRPr="005B7484" w14:paraId="3C05991F" w14:textId="77777777" w:rsidTr="004D4024">
        <w:trPr>
          <w:jc w:val="center"/>
        </w:trPr>
        <w:tc>
          <w:tcPr>
            <w:tcW w:w="1117" w:type="dxa"/>
            <w:vMerge/>
            <w:shd w:val="clear" w:color="auto" w:fill="99FF99"/>
          </w:tcPr>
          <w:p w14:paraId="00B15E3C" w14:textId="77777777" w:rsidR="00421F5F" w:rsidRPr="00E12B07" w:rsidRDefault="00421F5F" w:rsidP="00896FFE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84" w:type="dxa"/>
            <w:shd w:val="clear" w:color="auto" w:fill="FFFF00"/>
          </w:tcPr>
          <w:p w14:paraId="2F78DC38" w14:textId="4B997C7C" w:rsidR="00421F5F" w:rsidRPr="00E12B07" w:rsidRDefault="00421F5F" w:rsidP="00896FFE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Maturity stage </w:t>
            </w:r>
          </w:p>
        </w:tc>
        <w:tc>
          <w:tcPr>
            <w:tcW w:w="7166" w:type="dxa"/>
            <w:shd w:val="clear" w:color="auto" w:fill="CCCCFF"/>
          </w:tcPr>
          <w:p w14:paraId="4AA52191" w14:textId="50035706" w:rsidR="00421F5F" w:rsidRPr="00421F5F" w:rsidRDefault="00421F5F" w:rsidP="00421F5F">
            <w:pPr>
              <w:tabs>
                <w:tab w:val="left" w:pos="202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421F5F">
              <w:rPr>
                <w:rFonts w:ascii="Rockwell" w:hAnsi="Rockwell"/>
                <w:sz w:val="20"/>
                <w:szCs w:val="20"/>
              </w:rPr>
              <w:t xml:space="preserve">Harvest the </w:t>
            </w:r>
            <w:r w:rsidR="00D9295B">
              <w:rPr>
                <w:rFonts w:ascii="Rockwell" w:hAnsi="Rockwell"/>
                <w:sz w:val="20"/>
                <w:szCs w:val="20"/>
              </w:rPr>
              <w:t>pods i</w:t>
            </w:r>
            <w:r w:rsidRPr="00421F5F">
              <w:rPr>
                <w:rFonts w:ascii="Rockwell" w:hAnsi="Rockwell"/>
                <w:sz w:val="20"/>
                <w:szCs w:val="20"/>
              </w:rPr>
              <w:t>mmediately and store it safely to prevent fungal spread.</w:t>
            </w:r>
          </w:p>
        </w:tc>
      </w:tr>
      <w:tr w:rsidR="00F25F23" w:rsidRPr="005B7484" w14:paraId="5C99F2FD" w14:textId="77777777" w:rsidTr="004D4024">
        <w:trPr>
          <w:jc w:val="center"/>
        </w:trPr>
        <w:tc>
          <w:tcPr>
            <w:tcW w:w="1117" w:type="dxa"/>
            <w:shd w:val="clear" w:color="auto" w:fill="99FF99"/>
          </w:tcPr>
          <w:p w14:paraId="547F0928" w14:textId="77777777" w:rsidR="00F25F23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Sorghum </w:t>
            </w:r>
          </w:p>
        </w:tc>
        <w:tc>
          <w:tcPr>
            <w:tcW w:w="1684" w:type="dxa"/>
            <w:shd w:val="clear" w:color="auto" w:fill="FFFF00"/>
          </w:tcPr>
          <w:p w14:paraId="288F162E" w14:textId="05A0AB34" w:rsidR="00F25F23" w:rsidRDefault="00421F5F" w:rsidP="00F25F23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Panicle initiation </w:t>
            </w:r>
            <w:r w:rsidR="00F25F23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phase</w:t>
            </w:r>
          </w:p>
        </w:tc>
        <w:tc>
          <w:tcPr>
            <w:tcW w:w="7166" w:type="dxa"/>
            <w:vMerge w:val="restart"/>
            <w:shd w:val="clear" w:color="auto" w:fill="CCCCFF"/>
          </w:tcPr>
          <w:p w14:paraId="1452A39A" w14:textId="085CCBF0" w:rsidR="00F25F23" w:rsidRPr="009E33DC" w:rsidRDefault="00F25F23" w:rsidP="009E33DC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9E33DC">
              <w:rPr>
                <w:rFonts w:ascii="Rockwell" w:hAnsi="Rockwell"/>
                <w:sz w:val="20"/>
                <w:szCs w:val="20"/>
              </w:rPr>
              <w:t xml:space="preserve">Continuous rainfall may affect the crop stand; hence farmers are requested to practice </w:t>
            </w:r>
            <w:r w:rsidRPr="009E33DC">
              <w:rPr>
                <w:rFonts w:ascii="Rockwell" w:hAnsi="Rockwell"/>
                <w:b/>
                <w:bCs/>
                <w:sz w:val="20"/>
                <w:szCs w:val="20"/>
              </w:rPr>
              <w:t>earth up and form new ridges</w:t>
            </w:r>
            <w:r w:rsidRPr="009E33DC">
              <w:rPr>
                <w:rFonts w:ascii="Rockwell" w:hAnsi="Rockwell"/>
                <w:sz w:val="20"/>
                <w:szCs w:val="20"/>
              </w:rPr>
              <w:t xml:space="preserve"> to provide additional anchorage to the plants.</w:t>
            </w:r>
          </w:p>
          <w:p w14:paraId="415B09F6" w14:textId="77777777" w:rsidR="00F25F23" w:rsidRPr="009E33DC" w:rsidRDefault="00F25F23" w:rsidP="009E33DC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</w:tr>
      <w:tr w:rsidR="00F25F23" w:rsidRPr="005B7484" w14:paraId="185D0EA9" w14:textId="77777777" w:rsidTr="004D4024">
        <w:trPr>
          <w:jc w:val="center"/>
        </w:trPr>
        <w:tc>
          <w:tcPr>
            <w:tcW w:w="1117" w:type="dxa"/>
            <w:shd w:val="clear" w:color="auto" w:fill="99FF99"/>
          </w:tcPr>
          <w:p w14:paraId="190BBED6" w14:textId="77777777" w:rsidR="00F25F23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Maize</w:t>
            </w:r>
          </w:p>
        </w:tc>
        <w:tc>
          <w:tcPr>
            <w:tcW w:w="1684" w:type="dxa"/>
            <w:shd w:val="clear" w:color="auto" w:fill="FFFF00"/>
          </w:tcPr>
          <w:p w14:paraId="72A4D2EF" w14:textId="29C46006" w:rsidR="00F25F23" w:rsidRDefault="00F25F23" w:rsidP="00F25F23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silking </w:t>
            </w:r>
            <w:r w:rsidR="00421F5F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to cob filling 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stage </w:t>
            </w:r>
          </w:p>
        </w:tc>
        <w:tc>
          <w:tcPr>
            <w:tcW w:w="7166" w:type="dxa"/>
            <w:vMerge/>
            <w:shd w:val="clear" w:color="auto" w:fill="CCCCFF"/>
          </w:tcPr>
          <w:p w14:paraId="383D07B2" w14:textId="77777777" w:rsidR="00F25F23" w:rsidRPr="007852A9" w:rsidRDefault="00F25F23" w:rsidP="00F25F23">
            <w:pPr>
              <w:pStyle w:val="ListParagraph"/>
              <w:numPr>
                <w:ilvl w:val="0"/>
                <w:numId w:val="46"/>
              </w:numPr>
              <w:tabs>
                <w:tab w:val="left" w:pos="-284"/>
              </w:tabs>
              <w:spacing w:line="23" w:lineRule="atLeast"/>
              <w:ind w:left="215" w:hanging="215"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</w:tr>
      <w:tr w:rsidR="004D4024" w:rsidRPr="005B7484" w14:paraId="031A87FF" w14:textId="77777777" w:rsidTr="004D4024">
        <w:trPr>
          <w:jc w:val="center"/>
        </w:trPr>
        <w:tc>
          <w:tcPr>
            <w:tcW w:w="1117" w:type="dxa"/>
            <w:vMerge w:val="restart"/>
            <w:shd w:val="clear" w:color="auto" w:fill="99FF99"/>
          </w:tcPr>
          <w:p w14:paraId="45081873" w14:textId="77777777" w:rsidR="004D4024" w:rsidRPr="00B64797" w:rsidRDefault="004D4024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1684" w:type="dxa"/>
            <w:shd w:val="clear" w:color="auto" w:fill="FFFF00"/>
          </w:tcPr>
          <w:p w14:paraId="629ED050" w14:textId="1BCFB440" w:rsidR="004D4024" w:rsidRPr="00B64797" w:rsidRDefault="004D4024" w:rsidP="00F25F23">
            <w:pPr>
              <w:spacing w:line="23" w:lineRule="atLeast"/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proofErr w:type="gramStart"/>
            <w:r>
              <w:rPr>
                <w:rFonts w:ascii="Rockwell" w:hAnsi="Rockwell"/>
                <w:sz w:val="20"/>
                <w:szCs w:val="20"/>
                <w:lang w:eastAsia="en-IN"/>
              </w:rPr>
              <w:t xml:space="preserve">Vegetative  </w:t>
            </w:r>
            <w:r w:rsidR="00E62BE4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stage</w:t>
            </w:r>
            <w:proofErr w:type="gramEnd"/>
          </w:p>
        </w:tc>
        <w:tc>
          <w:tcPr>
            <w:tcW w:w="7166" w:type="dxa"/>
            <w:shd w:val="clear" w:color="auto" w:fill="CCCCFF"/>
          </w:tcPr>
          <w:p w14:paraId="01AA736B" w14:textId="77777777" w:rsidR="004D4024" w:rsidRPr="00065BF2" w:rsidRDefault="004D4024" w:rsidP="00F25F23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A61FB">
              <w:rPr>
                <w:rFonts w:ascii="Rockwell" w:hAnsi="Rockwell"/>
                <w:sz w:val="20"/>
                <w:szCs w:val="20"/>
              </w:rPr>
              <w:t xml:space="preserve">Maintain the water level to </w:t>
            </w:r>
            <w:r>
              <w:rPr>
                <w:rFonts w:ascii="Rockwell" w:hAnsi="Rockwell"/>
                <w:sz w:val="20"/>
                <w:szCs w:val="20"/>
              </w:rPr>
              <w:t xml:space="preserve">avoid </w:t>
            </w:r>
            <w:bookmarkStart w:id="6" w:name="_Hlk182931347"/>
            <w:r>
              <w:rPr>
                <w:rFonts w:ascii="Rockwell" w:hAnsi="Rockwell"/>
                <w:sz w:val="20"/>
                <w:szCs w:val="20"/>
              </w:rPr>
              <w:t>crop damage</w:t>
            </w:r>
            <w:bookmarkEnd w:id="6"/>
            <w:r>
              <w:rPr>
                <w:rFonts w:ascii="Rockwell" w:hAnsi="Rockwell"/>
                <w:sz w:val="20"/>
                <w:szCs w:val="20"/>
              </w:rPr>
              <w:t xml:space="preserve"> and avoid application of fertilizer. </w:t>
            </w:r>
          </w:p>
        </w:tc>
      </w:tr>
      <w:tr w:rsidR="004D4024" w:rsidRPr="005B7484" w14:paraId="72311B0F" w14:textId="77777777" w:rsidTr="004D4024">
        <w:trPr>
          <w:jc w:val="center"/>
        </w:trPr>
        <w:tc>
          <w:tcPr>
            <w:tcW w:w="1117" w:type="dxa"/>
            <w:vMerge/>
            <w:shd w:val="clear" w:color="auto" w:fill="99FF99"/>
          </w:tcPr>
          <w:p w14:paraId="0F4A07BA" w14:textId="77777777" w:rsidR="004D4024" w:rsidRDefault="004D4024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84" w:type="dxa"/>
            <w:shd w:val="clear" w:color="auto" w:fill="FFFF00"/>
          </w:tcPr>
          <w:p w14:paraId="26171D86" w14:textId="4FB2DCDC" w:rsidR="004D4024" w:rsidRDefault="004D4024" w:rsidP="00F25F23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>Transplanting</w:t>
            </w:r>
            <w:r w:rsidR="00E62BE4">
              <w:rPr>
                <w:rFonts w:ascii="Rockwell" w:hAnsi="Rockwell"/>
                <w:sz w:val="20"/>
                <w:szCs w:val="20"/>
                <w:lang w:eastAsia="en-IN"/>
              </w:rPr>
              <w:t xml:space="preserve"> </w:t>
            </w:r>
            <w:r w:rsidR="00E62BE4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stage</w:t>
            </w:r>
          </w:p>
        </w:tc>
        <w:tc>
          <w:tcPr>
            <w:tcW w:w="7166" w:type="dxa"/>
            <w:shd w:val="clear" w:color="auto" w:fill="CCCCFF"/>
          </w:tcPr>
          <w:p w14:paraId="5FD464EF" w14:textId="1FDB13FA" w:rsidR="004D4024" w:rsidRPr="00AA61FB" w:rsidRDefault="004D4024" w:rsidP="00F25F23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4D4024">
              <w:rPr>
                <w:rFonts w:ascii="Rockwell" w:hAnsi="Rockwell"/>
                <w:sz w:val="20"/>
                <w:szCs w:val="20"/>
              </w:rPr>
              <w:t>Maintain the water level and ensure strong bunds to prevent crop lodging</w:t>
            </w:r>
            <w:r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F25F23" w:rsidRPr="005B7484" w14:paraId="154153FC" w14:textId="77777777" w:rsidTr="004D4024">
        <w:trPr>
          <w:jc w:val="center"/>
        </w:trPr>
        <w:tc>
          <w:tcPr>
            <w:tcW w:w="1117" w:type="dxa"/>
            <w:shd w:val="clear" w:color="auto" w:fill="99FF99"/>
          </w:tcPr>
          <w:p w14:paraId="2BDFF6FD" w14:textId="77777777" w:rsidR="00F25F23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proofErr w:type="spellStart"/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>Chilli</w:t>
            </w:r>
            <w:proofErr w:type="spellEnd"/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shd w:val="clear" w:color="auto" w:fill="FFFF00"/>
          </w:tcPr>
          <w:p w14:paraId="4A131EF9" w14:textId="0716EC60" w:rsidR="00F25F23" w:rsidRDefault="00E62BE4" w:rsidP="00F25F23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Flowering stage</w:t>
            </w:r>
          </w:p>
        </w:tc>
        <w:tc>
          <w:tcPr>
            <w:tcW w:w="7166" w:type="dxa"/>
            <w:shd w:val="clear" w:color="auto" w:fill="CCCCFF"/>
          </w:tcPr>
          <w:p w14:paraId="5A980B33" w14:textId="77777777" w:rsidR="00C81315" w:rsidRDefault="00C81315" w:rsidP="00C81315">
            <w:pPr>
              <w:pStyle w:val="ListParagraph"/>
              <w:numPr>
                <w:ilvl w:val="0"/>
                <w:numId w:val="50"/>
              </w:numPr>
              <w:spacing w:line="23" w:lineRule="atLeast"/>
              <w:ind w:left="193" w:hanging="193"/>
              <w:jc w:val="both"/>
              <w:rPr>
                <w:rFonts w:ascii="Rockwell" w:hAnsi="Rockwell"/>
                <w:sz w:val="20"/>
                <w:szCs w:val="20"/>
              </w:rPr>
            </w:pPr>
            <w:r w:rsidRPr="002355DF">
              <w:rPr>
                <w:rFonts w:ascii="Rockwell" w:hAnsi="Rockwell"/>
                <w:sz w:val="20"/>
                <w:szCs w:val="20"/>
              </w:rPr>
              <w:t>Ensure proper drainage systems to avoid water stagnation</w:t>
            </w:r>
          </w:p>
          <w:p w14:paraId="15F28E14" w14:textId="77777777" w:rsidR="00F25F23" w:rsidRPr="00C81315" w:rsidRDefault="00C81315" w:rsidP="00C81315">
            <w:pPr>
              <w:pStyle w:val="ListParagraph"/>
              <w:numPr>
                <w:ilvl w:val="0"/>
                <w:numId w:val="50"/>
              </w:numPr>
              <w:spacing w:after="0" w:line="23" w:lineRule="atLeast"/>
              <w:ind w:left="193" w:hanging="193"/>
              <w:jc w:val="both"/>
              <w:rPr>
                <w:rFonts w:ascii="Rockwell" w:hAnsi="Rockwell"/>
                <w:sz w:val="20"/>
                <w:szCs w:val="20"/>
              </w:rPr>
            </w:pPr>
            <w:r w:rsidRPr="00C81315">
              <w:rPr>
                <w:rFonts w:ascii="Rockwell" w:hAnsi="Rockwell"/>
                <w:sz w:val="20"/>
                <w:szCs w:val="20"/>
              </w:rPr>
              <w:t>Avoid spraying and provide drainage facilities to avoid damping off infection. If symptoms persist soil drenching with copper oxychloride 2.5g/lit. may be practiced.</w:t>
            </w:r>
          </w:p>
        </w:tc>
      </w:tr>
      <w:tr w:rsidR="00F25F23" w:rsidRPr="005B7484" w14:paraId="1B2C19F9" w14:textId="77777777" w:rsidTr="004D4024">
        <w:trPr>
          <w:jc w:val="center"/>
        </w:trPr>
        <w:tc>
          <w:tcPr>
            <w:tcW w:w="1117" w:type="dxa"/>
            <w:shd w:val="clear" w:color="auto" w:fill="99FF99"/>
          </w:tcPr>
          <w:p w14:paraId="063F9F4D" w14:textId="77777777" w:rsidR="00F25F23" w:rsidRPr="007852A9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Cotton </w:t>
            </w:r>
          </w:p>
        </w:tc>
        <w:tc>
          <w:tcPr>
            <w:tcW w:w="1684" w:type="dxa"/>
            <w:shd w:val="clear" w:color="auto" w:fill="FFFF00"/>
          </w:tcPr>
          <w:p w14:paraId="51CEFBA7" w14:textId="3B4FC614" w:rsidR="00F25F23" w:rsidRPr="007852A9" w:rsidRDefault="00805744" w:rsidP="00F25F23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F</w:t>
            </w:r>
            <w:r w:rsidR="009E33DC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lowering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 xml:space="preserve">&amp; </w:t>
            </w:r>
            <w:r w:rsidR="009E33DC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 xml:space="preserve"> square</w:t>
            </w:r>
            <w:proofErr w:type="gramEnd"/>
            <w:r w:rsidR="009E33DC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 xml:space="preserve"> formation</w:t>
            </w:r>
            <w:r w:rsidR="00E62BE4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 xml:space="preserve"> </w:t>
            </w:r>
            <w:r w:rsidR="00E62BE4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stage</w:t>
            </w:r>
          </w:p>
        </w:tc>
        <w:tc>
          <w:tcPr>
            <w:tcW w:w="7166" w:type="dxa"/>
            <w:shd w:val="clear" w:color="auto" w:fill="CCCCFF"/>
          </w:tcPr>
          <w:p w14:paraId="0C9915BB" w14:textId="77777777" w:rsidR="00F25F23" w:rsidRPr="00CE1670" w:rsidRDefault="00F25F23" w:rsidP="00CE1670">
            <w:pPr>
              <w:pStyle w:val="ListParagraph"/>
              <w:numPr>
                <w:ilvl w:val="0"/>
                <w:numId w:val="47"/>
              </w:numPr>
              <w:tabs>
                <w:tab w:val="left" w:pos="142"/>
                <w:tab w:val="left" w:pos="210"/>
              </w:tabs>
              <w:spacing w:line="23" w:lineRule="atLeast"/>
              <w:ind w:left="321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CE1670">
              <w:rPr>
                <w:rFonts w:ascii="Rockwell" w:hAnsi="Rockwell"/>
                <w:sz w:val="20"/>
                <w:szCs w:val="20"/>
              </w:rPr>
              <w:t>Crop residue mulching may be done to reduce the soil erosion.</w:t>
            </w:r>
          </w:p>
          <w:p w14:paraId="67E3552A" w14:textId="77777777" w:rsidR="00075B69" w:rsidRDefault="00075B69" w:rsidP="00075B69">
            <w:pPr>
              <w:pStyle w:val="ListParagraph"/>
              <w:numPr>
                <w:ilvl w:val="0"/>
                <w:numId w:val="48"/>
              </w:numPr>
              <w:tabs>
                <w:tab w:val="left" w:pos="202"/>
              </w:tabs>
              <w:spacing w:after="0" w:line="23" w:lineRule="atLeast"/>
              <w:ind w:left="344" w:hanging="304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 xml:space="preserve">Precaution may be taken to avoid water stagnation in the field.  </w:t>
            </w:r>
          </w:p>
          <w:p w14:paraId="174708DF" w14:textId="77777777" w:rsidR="00075B69" w:rsidRPr="00075B69" w:rsidRDefault="00075B69" w:rsidP="00075B69">
            <w:pPr>
              <w:pStyle w:val="ListParagraph"/>
              <w:numPr>
                <w:ilvl w:val="0"/>
                <w:numId w:val="48"/>
              </w:numPr>
              <w:tabs>
                <w:tab w:val="left" w:pos="202"/>
              </w:tabs>
              <w:spacing w:after="0" w:line="23" w:lineRule="atLeast"/>
              <w:ind w:left="344" w:hanging="304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 xml:space="preserve">Immediate action for </w:t>
            </w:r>
            <w:r w:rsidRPr="00075B69">
              <w:rPr>
                <w:rFonts w:ascii="Rockwell" w:hAnsi="Rockwell"/>
                <w:b/>
                <w:bCs/>
                <w:sz w:val="20"/>
                <w:szCs w:val="20"/>
              </w:rPr>
              <w:t>earth up and form new ridges</w:t>
            </w:r>
            <w:r w:rsidRPr="00075B69">
              <w:rPr>
                <w:rFonts w:ascii="Rockwell" w:hAnsi="Rockwell"/>
                <w:sz w:val="20"/>
                <w:szCs w:val="20"/>
              </w:rPr>
              <w:t xml:space="preserve"> to </w:t>
            </w:r>
            <w:r>
              <w:rPr>
                <w:rFonts w:ascii="Rockwell" w:hAnsi="Rockwell"/>
                <w:sz w:val="20"/>
                <w:szCs w:val="20"/>
              </w:rPr>
              <w:t xml:space="preserve">avoid lodging of crop due to continuous rainfall. </w:t>
            </w:r>
          </w:p>
        </w:tc>
      </w:tr>
      <w:tr w:rsidR="00F25F23" w:rsidRPr="005B7484" w14:paraId="1469629D" w14:textId="77777777" w:rsidTr="004D4024">
        <w:trPr>
          <w:trHeight w:val="125"/>
          <w:jc w:val="center"/>
        </w:trPr>
        <w:tc>
          <w:tcPr>
            <w:tcW w:w="1117" w:type="dxa"/>
            <w:shd w:val="clear" w:color="auto" w:fill="99FF99"/>
          </w:tcPr>
          <w:p w14:paraId="05ED1976" w14:textId="77777777" w:rsidR="00F25F23" w:rsidRPr="005B7484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Banana</w:t>
            </w:r>
          </w:p>
        </w:tc>
        <w:tc>
          <w:tcPr>
            <w:tcW w:w="1684" w:type="dxa"/>
            <w:shd w:val="clear" w:color="auto" w:fill="FFFF00"/>
          </w:tcPr>
          <w:p w14:paraId="73F67997" w14:textId="77777777" w:rsidR="00F25F23" w:rsidRPr="005B7484" w:rsidRDefault="00F25F23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Bunch</w:t>
            </w:r>
          </w:p>
          <w:p w14:paraId="51A378C3" w14:textId="5D6F894D" w:rsidR="00F25F23" w:rsidRPr="00F25F23" w:rsidRDefault="00E62BE4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D</w:t>
            </w:r>
            <w:r w:rsidR="00F25F23"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evelopment</w:t>
            </w:r>
            <w:r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 xml:space="preserve"> 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stage</w:t>
            </w:r>
          </w:p>
        </w:tc>
        <w:tc>
          <w:tcPr>
            <w:tcW w:w="7166" w:type="dxa"/>
            <w:shd w:val="clear" w:color="auto" w:fill="CCCCFF"/>
          </w:tcPr>
          <w:p w14:paraId="075CA1B1" w14:textId="77777777" w:rsidR="00F25F23" w:rsidRPr="00104C47" w:rsidRDefault="003130F7" w:rsidP="00F25F23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239" w:hanging="215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bCs/>
                <w:sz w:val="20"/>
                <w:szCs w:val="20"/>
                <w:lang w:val="en-US"/>
              </w:rPr>
              <w:t>High</w:t>
            </w:r>
            <w:r w:rsidR="00F25F23" w:rsidRPr="00104C47">
              <w:rPr>
                <w:rFonts w:ascii="Rockwell" w:hAnsi="Rockwell"/>
                <w:bCs/>
                <w:sz w:val="20"/>
                <w:szCs w:val="20"/>
                <w:lang w:val="en-US"/>
              </w:rPr>
              <w:t xml:space="preserve"> wind speeds may damage the physical appearance of the crop. Hence, farmers are advised to practice propping.</w:t>
            </w:r>
          </w:p>
          <w:p w14:paraId="07B3B668" w14:textId="77777777" w:rsidR="00F25F23" w:rsidRPr="005B7484" w:rsidRDefault="00F25F23" w:rsidP="00F25F23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239" w:hanging="215"/>
              <w:jc w:val="both"/>
              <w:rPr>
                <w:rFonts w:ascii="Rockwell" w:hAnsi="Rockwell"/>
                <w:bCs/>
              </w:rPr>
            </w:pPr>
            <w:r w:rsidRPr="00104C47">
              <w:rPr>
                <w:rFonts w:ascii="Rockwell" w:hAnsi="Rockwell"/>
                <w:bCs/>
                <w:sz w:val="20"/>
                <w:szCs w:val="20"/>
                <w:lang w:val="en-US"/>
              </w:rPr>
              <w:t>Earthing up should be practiced to avoid lodging</w:t>
            </w:r>
          </w:p>
        </w:tc>
      </w:tr>
      <w:tr w:rsidR="00F25F23" w:rsidRPr="005B7484" w14:paraId="513900B4" w14:textId="77777777" w:rsidTr="004D4024">
        <w:trPr>
          <w:trHeight w:val="125"/>
          <w:jc w:val="center"/>
        </w:trPr>
        <w:tc>
          <w:tcPr>
            <w:tcW w:w="1117" w:type="dxa"/>
            <w:vMerge w:val="restart"/>
            <w:shd w:val="clear" w:color="auto" w:fill="99FF99"/>
          </w:tcPr>
          <w:p w14:paraId="29F8E8AB" w14:textId="77777777" w:rsidR="00F25F23" w:rsidRPr="005B7484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Live stock </w:t>
            </w:r>
          </w:p>
        </w:tc>
        <w:tc>
          <w:tcPr>
            <w:tcW w:w="1684" w:type="dxa"/>
            <w:shd w:val="clear" w:color="auto" w:fill="FFFF00"/>
          </w:tcPr>
          <w:p w14:paraId="4D02B479" w14:textId="77777777" w:rsidR="00F25F23" w:rsidRPr="005B7484" w:rsidRDefault="00F25F23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Shelter </w:t>
            </w:r>
          </w:p>
        </w:tc>
        <w:tc>
          <w:tcPr>
            <w:tcW w:w="7166" w:type="dxa"/>
            <w:shd w:val="clear" w:color="auto" w:fill="CCCCFF"/>
          </w:tcPr>
          <w:p w14:paraId="7BD26350" w14:textId="77777777" w:rsidR="00F25F23" w:rsidRPr="004943A8" w:rsidRDefault="00F25F23" w:rsidP="00F25F23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4943A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Ensure the stability of animal shed structures and avoid stagnation of water around the shed. Provide adequate drinking water as the humidity is very </w:t>
            </w:r>
            <w:r w:rsidRPr="004943A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lastRenderedPageBreak/>
              <w:t>high.</w:t>
            </w:r>
          </w:p>
        </w:tc>
      </w:tr>
      <w:tr w:rsidR="00F25F23" w:rsidRPr="005B7484" w14:paraId="45F55086" w14:textId="77777777" w:rsidTr="004D4024">
        <w:trPr>
          <w:trHeight w:val="125"/>
          <w:jc w:val="center"/>
        </w:trPr>
        <w:tc>
          <w:tcPr>
            <w:tcW w:w="1117" w:type="dxa"/>
            <w:vMerge/>
            <w:shd w:val="clear" w:color="auto" w:fill="99FF99"/>
          </w:tcPr>
          <w:p w14:paraId="12DCD0FC" w14:textId="77777777" w:rsidR="00F25F23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84" w:type="dxa"/>
            <w:shd w:val="clear" w:color="auto" w:fill="FFFF00"/>
          </w:tcPr>
          <w:p w14:paraId="3C4A13FC" w14:textId="77777777" w:rsidR="00F25F23" w:rsidRDefault="00F25F23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Disease forecast for the month of December</w:t>
            </w:r>
          </w:p>
        </w:tc>
        <w:tc>
          <w:tcPr>
            <w:tcW w:w="7166" w:type="dxa"/>
            <w:shd w:val="clear" w:color="auto" w:fill="CCCCFF"/>
          </w:tcPr>
          <w:p w14:paraId="00ED8C7B" w14:textId="77777777" w:rsidR="00F25F23" w:rsidRPr="00896FFE" w:rsidRDefault="00F25F23" w:rsidP="00F25F23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165" w:hanging="165"/>
              <w:rPr>
                <w:rFonts w:ascii="Rockwell" w:hAnsi="Rockwell"/>
                <w:sz w:val="20"/>
                <w:szCs w:val="20"/>
              </w:rPr>
            </w:pPr>
            <w:r w:rsidRPr="00896FFE">
              <w:rPr>
                <w:rFonts w:ascii="Rockwell" w:hAnsi="Rockwell"/>
                <w:sz w:val="20"/>
                <w:szCs w:val="20"/>
              </w:rPr>
              <w:t>Bluetongue -high risk- Preventive Measures:</w:t>
            </w:r>
          </w:p>
          <w:p w14:paraId="34330DAC" w14:textId="77777777" w:rsidR="00F25F23" w:rsidRPr="00392F9E" w:rsidRDefault="00F25F23" w:rsidP="00F25F23">
            <w:pPr>
              <w:spacing w:line="259" w:lineRule="auto"/>
              <w:ind w:left="165"/>
              <w:jc w:val="both"/>
              <w:rPr>
                <w:rFonts w:ascii="Rockwell" w:hAnsi="Rockwell"/>
                <w:sz w:val="20"/>
                <w:szCs w:val="20"/>
              </w:rPr>
            </w:pPr>
            <w:r w:rsidRPr="00896FFE">
              <w:rPr>
                <w:rFonts w:ascii="Rockwell" w:hAnsi="Rockwell"/>
                <w:sz w:val="20"/>
                <w:szCs w:val="20"/>
              </w:rPr>
              <w:t>Vector control using insecticides and good water management</w:t>
            </w:r>
            <w:r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896FFE">
              <w:rPr>
                <w:rFonts w:ascii="Rockwell" w:hAnsi="Rockwell"/>
                <w:sz w:val="20"/>
                <w:szCs w:val="20"/>
              </w:rPr>
              <w:t>Restriction in animal movement, segregation of affected animals and symptomatic treatment. Strict bio security measures.</w:t>
            </w:r>
          </w:p>
          <w:p w14:paraId="25A041CD" w14:textId="77777777" w:rsidR="00F25F23" w:rsidRPr="004943A8" w:rsidRDefault="00F25F23" w:rsidP="00F25F23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165" w:hanging="165"/>
              <w:rPr>
                <w:rFonts w:ascii="Rockwell" w:hAnsi="Rockwell"/>
                <w:sz w:val="20"/>
                <w:szCs w:val="20"/>
              </w:rPr>
            </w:pPr>
            <w:proofErr w:type="spellStart"/>
            <w:r w:rsidRPr="004943A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Peste</w:t>
            </w:r>
            <w:proofErr w:type="spellEnd"/>
            <w:r w:rsidRPr="004943A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 des petits ruminants-</w:t>
            </w:r>
            <w:r w:rsidRPr="00896FFE">
              <w:rPr>
                <w:rFonts w:ascii="Rockwell" w:hAnsi="Rockwell"/>
                <w:sz w:val="20"/>
                <w:szCs w:val="20"/>
              </w:rPr>
              <w:t xml:space="preserve"> </w:t>
            </w:r>
            <w:r>
              <w:rPr>
                <w:rFonts w:ascii="Rockwell" w:hAnsi="Rockwell"/>
                <w:sz w:val="20"/>
                <w:szCs w:val="20"/>
              </w:rPr>
              <w:t xml:space="preserve">Very </w:t>
            </w:r>
            <w:r w:rsidRPr="00896FFE">
              <w:rPr>
                <w:rFonts w:ascii="Rockwell" w:hAnsi="Rockwell"/>
                <w:sz w:val="20"/>
                <w:szCs w:val="20"/>
              </w:rPr>
              <w:t>high risk- Preventive Measures:</w:t>
            </w:r>
          </w:p>
          <w:p w14:paraId="10090AF0" w14:textId="77777777" w:rsidR="00F25F23" w:rsidRPr="004943A8" w:rsidRDefault="00F25F23" w:rsidP="00F25F23">
            <w:pPr>
              <w:spacing w:line="259" w:lineRule="auto"/>
              <w:ind w:left="165"/>
              <w:rPr>
                <w:rFonts w:ascii="Rockwell" w:hAnsi="Rockwell"/>
                <w:color w:val="000000" w:themeColor="text1"/>
                <w:sz w:val="20"/>
                <w:szCs w:val="20"/>
              </w:rPr>
            </w:pPr>
            <w:r w:rsidRPr="00392F9E">
              <w:rPr>
                <w:rFonts w:ascii="Rockwell" w:hAnsi="Rockwell"/>
                <w:sz w:val="20"/>
                <w:szCs w:val="20"/>
              </w:rPr>
              <w:t>Vaccination of susceptible animals of above 3 months old age. Restriction on animal movement, strict biosecurity measures and proper disposal of carcass.</w:t>
            </w:r>
          </w:p>
        </w:tc>
      </w:tr>
      <w:tr w:rsidR="00F25F23" w:rsidRPr="005B7484" w14:paraId="67E86A0B" w14:textId="77777777" w:rsidTr="004D4024">
        <w:trPr>
          <w:trHeight w:val="125"/>
          <w:jc w:val="center"/>
        </w:trPr>
        <w:tc>
          <w:tcPr>
            <w:tcW w:w="1117" w:type="dxa"/>
            <w:shd w:val="clear" w:color="auto" w:fill="99FF99"/>
          </w:tcPr>
          <w:p w14:paraId="6F1EF0C4" w14:textId="77777777" w:rsidR="00F25F23" w:rsidRPr="005B7484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Human</w:t>
            </w:r>
          </w:p>
        </w:tc>
        <w:tc>
          <w:tcPr>
            <w:tcW w:w="1684" w:type="dxa"/>
            <w:shd w:val="clear" w:color="auto" w:fill="FFFF00"/>
          </w:tcPr>
          <w:p w14:paraId="11078DAF" w14:textId="77777777" w:rsidR="00F25F23" w:rsidRPr="005B7484" w:rsidRDefault="00F25F23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166" w:type="dxa"/>
            <w:shd w:val="clear" w:color="auto" w:fill="CCCCFF"/>
          </w:tcPr>
          <w:p w14:paraId="69D33D6D" w14:textId="77777777" w:rsidR="00F25F23" w:rsidRPr="004943A8" w:rsidRDefault="00F25F23" w:rsidP="00F25F23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4943A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The public is requested to carry umbrellas or raincoats and take preventive measures against the cold.</w:t>
            </w:r>
          </w:p>
        </w:tc>
      </w:tr>
    </w:tbl>
    <w:p w14:paraId="5A3913F7" w14:textId="05B3E7A3" w:rsidR="00653B60" w:rsidRDefault="00B07B20" w:rsidP="00D9295B">
      <w:pPr>
        <w:tabs>
          <w:tab w:val="left" w:pos="0"/>
        </w:tabs>
        <w:ind w:right="-425"/>
        <w:jc w:val="both"/>
        <w:rPr>
          <w:rFonts w:ascii="Rockwell" w:eastAsia="Calibri" w:hAnsi="Rockwell"/>
          <w:color w:val="00B050"/>
          <w:sz w:val="20"/>
          <w:szCs w:val="20"/>
        </w:rPr>
      </w:pPr>
      <w:r w:rsidRPr="00A32341">
        <w:rPr>
          <w:rFonts w:ascii="Rockwell" w:hAnsi="Rockwell"/>
          <w:color w:val="00B050"/>
          <w:sz w:val="20"/>
          <w:szCs w:val="20"/>
        </w:rPr>
        <w:t xml:space="preserve">SMS: </w:t>
      </w:r>
      <w:r w:rsidRPr="00A32341">
        <w:rPr>
          <w:rFonts w:ascii="Rockwell" w:eastAsia="Calibri" w:hAnsi="Rockwell"/>
          <w:color w:val="00B050"/>
          <w:sz w:val="20"/>
          <w:szCs w:val="20"/>
        </w:rPr>
        <w:t>Rain:</w:t>
      </w:r>
      <w:bookmarkStart w:id="7" w:name="_Hlk172650052"/>
      <w:bookmarkStart w:id="8" w:name="_Hlk170489352"/>
      <w:bookmarkStart w:id="9" w:name="_Hlk171696020"/>
      <w:bookmarkStart w:id="10" w:name="_Hlk161166823"/>
      <w:bookmarkStart w:id="11" w:name="_Hlk161418459"/>
      <w:bookmarkStart w:id="12" w:name="_Hlk164788470"/>
      <w:r w:rsidR="0006601C">
        <w:rPr>
          <w:rFonts w:ascii="Rockwell" w:eastAsia="Calibri" w:hAnsi="Rockwell"/>
          <w:color w:val="00B050"/>
          <w:sz w:val="20"/>
          <w:szCs w:val="20"/>
        </w:rPr>
        <w:t>1</w:t>
      </w:r>
      <w:r w:rsidR="002E6DAE">
        <w:rPr>
          <w:rFonts w:ascii="Rockwell" w:eastAsia="Calibri" w:hAnsi="Rockwell"/>
          <w:color w:val="00B050"/>
          <w:sz w:val="20"/>
          <w:szCs w:val="20"/>
        </w:rPr>
        <w:t>8-22</w:t>
      </w:r>
      <w:r w:rsidR="003D0D14">
        <w:rPr>
          <w:rFonts w:ascii="Rockwell" w:eastAsia="Calibri" w:hAnsi="Rockwell"/>
          <w:color w:val="00B050"/>
          <w:sz w:val="20"/>
          <w:szCs w:val="20"/>
        </w:rPr>
        <w:t>.</w:t>
      </w:r>
      <w:r w:rsidR="00950920">
        <w:rPr>
          <w:rFonts w:ascii="Rockwell" w:eastAsia="Calibri" w:hAnsi="Rockwell"/>
          <w:color w:val="00B050"/>
          <w:sz w:val="20"/>
          <w:szCs w:val="20"/>
        </w:rPr>
        <w:t>12-</w:t>
      </w:r>
      <w:r w:rsidR="003D0D14">
        <w:rPr>
          <w:rFonts w:ascii="Rockwell" w:eastAsia="Calibri" w:hAnsi="Rockwell"/>
          <w:color w:val="00B050"/>
          <w:sz w:val="20"/>
          <w:szCs w:val="20"/>
        </w:rPr>
        <w:t>1</w:t>
      </w:r>
      <w:r w:rsidR="002E6DAE">
        <w:rPr>
          <w:rFonts w:ascii="Rockwell" w:eastAsia="Calibri" w:hAnsi="Rockwell"/>
          <w:color w:val="00B050"/>
          <w:sz w:val="20"/>
          <w:szCs w:val="20"/>
        </w:rPr>
        <w:t>0,1</w:t>
      </w:r>
      <w:r w:rsidR="003D0D14">
        <w:rPr>
          <w:rFonts w:ascii="Rockwell" w:eastAsia="Calibri" w:hAnsi="Rockwell"/>
          <w:color w:val="00B050"/>
          <w:sz w:val="20"/>
          <w:szCs w:val="20"/>
        </w:rPr>
        <w:t>0</w:t>
      </w:r>
      <w:r w:rsidR="004C3DF6">
        <w:rPr>
          <w:rFonts w:ascii="Rockwell" w:eastAsia="Calibri" w:hAnsi="Rockwell"/>
          <w:color w:val="00B050"/>
          <w:sz w:val="20"/>
          <w:szCs w:val="20"/>
        </w:rPr>
        <w:t>,</w:t>
      </w:r>
      <w:r w:rsidR="002E6DAE">
        <w:rPr>
          <w:rFonts w:ascii="Rockwell" w:eastAsia="Calibri" w:hAnsi="Rockwell"/>
          <w:color w:val="00B050"/>
          <w:sz w:val="20"/>
          <w:szCs w:val="20"/>
        </w:rPr>
        <w:t>4</w:t>
      </w:r>
      <w:r w:rsidR="004C3DF6">
        <w:rPr>
          <w:rFonts w:ascii="Rockwell" w:eastAsia="Calibri" w:hAnsi="Rockwell"/>
          <w:color w:val="00B050"/>
          <w:sz w:val="20"/>
          <w:szCs w:val="20"/>
        </w:rPr>
        <w:t>,</w:t>
      </w:r>
      <w:r w:rsidR="002E6DAE">
        <w:rPr>
          <w:rFonts w:ascii="Rockwell" w:eastAsia="Calibri" w:hAnsi="Rockwell"/>
          <w:color w:val="00B050"/>
          <w:sz w:val="20"/>
          <w:szCs w:val="20"/>
        </w:rPr>
        <w:t>4</w:t>
      </w:r>
      <w:r w:rsidR="00AA2206">
        <w:rPr>
          <w:rFonts w:ascii="Rockwell" w:eastAsia="Calibri" w:hAnsi="Rockwell"/>
          <w:color w:val="00B050"/>
          <w:sz w:val="20"/>
          <w:szCs w:val="20"/>
        </w:rPr>
        <w:t>&amp;</w:t>
      </w:r>
      <w:r w:rsidR="002E6DAE">
        <w:rPr>
          <w:rFonts w:ascii="Rockwell" w:eastAsia="Calibri" w:hAnsi="Rockwell"/>
          <w:color w:val="00B050"/>
          <w:sz w:val="20"/>
          <w:szCs w:val="20"/>
        </w:rPr>
        <w:t>4</w:t>
      </w:r>
      <w:r w:rsidR="00192DDD">
        <w:rPr>
          <w:rFonts w:ascii="Rockwell" w:eastAsia="Calibri" w:hAnsi="Rockwell"/>
          <w:color w:val="00B050"/>
          <w:sz w:val="20"/>
          <w:szCs w:val="20"/>
        </w:rPr>
        <w:t>mm</w:t>
      </w:r>
      <w:r w:rsidR="008706B0">
        <w:rPr>
          <w:rFonts w:ascii="Rockwell" w:eastAsia="Calibri" w:hAnsi="Rockwell"/>
          <w:color w:val="00B050"/>
          <w:sz w:val="20"/>
          <w:szCs w:val="20"/>
        </w:rPr>
        <w:t>.</w:t>
      </w:r>
      <w:r w:rsidR="00D9295B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Start w:id="13" w:name="_Hlk185349515"/>
      <w:r w:rsidR="00653B60">
        <w:rPr>
          <w:rFonts w:ascii="Rockwell" w:eastAsia="Calibri" w:hAnsi="Rockwell"/>
          <w:color w:val="00B050"/>
          <w:sz w:val="20"/>
          <w:szCs w:val="20"/>
        </w:rPr>
        <w:t>E</w:t>
      </w:r>
      <w:r w:rsidR="00A836CD" w:rsidRPr="0003778A">
        <w:rPr>
          <w:rFonts w:ascii="Rockwell" w:eastAsia="Calibri" w:hAnsi="Rockwell"/>
          <w:color w:val="00B050"/>
          <w:sz w:val="20"/>
          <w:szCs w:val="20"/>
        </w:rPr>
        <w:t>nsure proper drainage</w:t>
      </w:r>
      <w:r w:rsidR="00A836CD">
        <w:rPr>
          <w:rFonts w:ascii="Rockwell" w:eastAsia="Calibri" w:hAnsi="Rockwell"/>
          <w:color w:val="00B050"/>
          <w:sz w:val="20"/>
          <w:szCs w:val="20"/>
        </w:rPr>
        <w:t>.</w:t>
      </w:r>
      <w:bookmarkEnd w:id="13"/>
      <w:r w:rsidR="00D9295B">
        <w:rPr>
          <w:rFonts w:ascii="Rockwell" w:eastAsia="Calibri" w:hAnsi="Rockwell"/>
          <w:color w:val="00B050"/>
          <w:sz w:val="20"/>
          <w:szCs w:val="20"/>
        </w:rPr>
        <w:t xml:space="preserve"> Pulses-pods may be harvested immediately and kept safe. </w:t>
      </w:r>
      <w:r w:rsidR="00614373" w:rsidRPr="00614373">
        <w:rPr>
          <w:rFonts w:ascii="Rockwell" w:eastAsia="Calibri" w:hAnsi="Rockwell"/>
          <w:color w:val="00B050"/>
          <w:sz w:val="20"/>
          <w:szCs w:val="20"/>
        </w:rPr>
        <w:t>Maize</w:t>
      </w:r>
      <w:r w:rsidR="00075B69">
        <w:rPr>
          <w:rFonts w:ascii="Rockwell" w:eastAsia="Calibri" w:hAnsi="Rockwell"/>
          <w:color w:val="00B050"/>
          <w:sz w:val="20"/>
          <w:szCs w:val="20"/>
        </w:rPr>
        <w:t>,</w:t>
      </w:r>
      <w:r w:rsidR="00614373">
        <w:rPr>
          <w:rFonts w:ascii="Rockwell" w:eastAsia="Calibri" w:hAnsi="Rockwell"/>
          <w:color w:val="00B050"/>
          <w:sz w:val="20"/>
          <w:szCs w:val="20"/>
        </w:rPr>
        <w:t xml:space="preserve"> Sorghum</w:t>
      </w:r>
      <w:r w:rsidR="00D9295B">
        <w:rPr>
          <w:rFonts w:ascii="Rockwell" w:eastAsia="Calibri" w:hAnsi="Rockwell"/>
          <w:color w:val="00B050"/>
          <w:sz w:val="20"/>
          <w:szCs w:val="20"/>
        </w:rPr>
        <w:t>, C</w:t>
      </w:r>
      <w:r w:rsidR="00075B69">
        <w:rPr>
          <w:rFonts w:ascii="Rockwell" w:eastAsia="Calibri" w:hAnsi="Rockwell"/>
          <w:color w:val="00B050"/>
          <w:sz w:val="20"/>
          <w:szCs w:val="20"/>
        </w:rPr>
        <w:t>otton</w:t>
      </w:r>
      <w:r w:rsidR="00614373">
        <w:rPr>
          <w:rFonts w:ascii="Rockwell" w:eastAsia="Calibri" w:hAnsi="Rockwell"/>
          <w:color w:val="00B050"/>
          <w:sz w:val="20"/>
          <w:szCs w:val="20"/>
        </w:rPr>
        <w:t>- practice earthing up to avoid lodging.</w:t>
      </w:r>
    </w:p>
    <w:p w14:paraId="0E2C1571" w14:textId="77777777" w:rsidR="00720CF5" w:rsidRPr="00614373" w:rsidRDefault="00720CF5" w:rsidP="00D9295B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2"/>
          <w:szCs w:val="2"/>
        </w:rPr>
      </w:pPr>
    </w:p>
    <w:p w14:paraId="4C3F45D9" w14:textId="77777777" w:rsidR="00071C55" w:rsidRPr="00C57BDB" w:rsidRDefault="00071C55" w:rsidP="00D9295B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6"/>
          <w:szCs w:val="6"/>
        </w:rPr>
      </w:pPr>
    </w:p>
    <w:tbl>
      <w:tblPr>
        <w:tblW w:w="5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600"/>
        <w:gridCol w:w="1165"/>
        <w:gridCol w:w="8349"/>
      </w:tblGrid>
      <w:tr w:rsidR="00417382" w:rsidRPr="005426AA" w14:paraId="479B0F7B" w14:textId="77777777" w:rsidTr="00421F5F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2677FB5" w14:textId="77777777" w:rsidR="00417382" w:rsidRPr="005426AA" w:rsidRDefault="00417382" w:rsidP="00220449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bookmarkStart w:id="14" w:name="_Hlk185347889"/>
            <w:r w:rsidRPr="005426AA">
              <w:rPr>
                <w:rFonts w:ascii="Rockwell" w:hAnsi="Rockwell"/>
                <w:b/>
                <w:bCs/>
                <w:sz w:val="20"/>
                <w:szCs w:val="20"/>
              </w:rPr>
              <w:t>Tamil Nadu</w:t>
            </w:r>
          </w:p>
        </w:tc>
      </w:tr>
      <w:tr w:rsidR="00417382" w:rsidRPr="005426AA" w14:paraId="7DFFD559" w14:textId="77777777" w:rsidTr="00421F5F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2ADBB86" w14:textId="306B5316" w:rsidR="00417382" w:rsidRPr="00667389" w:rsidRDefault="00417382" w:rsidP="00220449">
            <w:pPr>
              <w:tabs>
                <w:tab w:val="left" w:pos="0"/>
              </w:tabs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9703E">
              <w:rPr>
                <w:rFonts w:ascii="Rockwell" w:hAnsi="Rockwell"/>
                <w:sz w:val="20"/>
                <w:szCs w:val="20"/>
              </w:rPr>
              <w:t xml:space="preserve">Yesterday’s </w:t>
            </w:r>
            <w:r w:rsidR="00421F5F" w:rsidRPr="0029703E">
              <w:rPr>
                <w:rFonts w:ascii="Rockwell" w:hAnsi="Rockwell"/>
                <w:sz w:val="20"/>
                <w:szCs w:val="20"/>
              </w:rPr>
              <w:t>Low-Pressure</w:t>
            </w:r>
            <w:r w:rsidRPr="0029703E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421F5F">
              <w:rPr>
                <w:rFonts w:ascii="Rockwell" w:hAnsi="Rockwell"/>
                <w:sz w:val="20"/>
                <w:szCs w:val="20"/>
              </w:rPr>
              <w:t>a</w:t>
            </w:r>
            <w:r w:rsidRPr="0029703E">
              <w:rPr>
                <w:rFonts w:ascii="Rockwell" w:hAnsi="Rockwell"/>
                <w:sz w:val="20"/>
                <w:szCs w:val="20"/>
              </w:rPr>
              <w:t>rea over central parts of South Bay of Bengal now lies over southwest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29703E">
              <w:rPr>
                <w:rFonts w:ascii="Rockwell" w:hAnsi="Rockwell"/>
                <w:sz w:val="20"/>
                <w:szCs w:val="20"/>
              </w:rPr>
              <w:t>Bay of Bengal at 0830 IST of today, the 17</w:t>
            </w:r>
            <w:r w:rsidRPr="00421F5F">
              <w:rPr>
                <w:rFonts w:ascii="Rockwell" w:hAnsi="Rockwell"/>
                <w:sz w:val="20"/>
                <w:szCs w:val="20"/>
                <w:vertAlign w:val="superscript"/>
              </w:rPr>
              <w:t>th</w:t>
            </w:r>
            <w:r w:rsidR="00421F5F">
              <w:rPr>
                <w:rFonts w:ascii="Rockwell" w:hAnsi="Rockwell"/>
                <w:sz w:val="20"/>
                <w:szCs w:val="20"/>
                <w:vertAlign w:val="superscript"/>
              </w:rPr>
              <w:t xml:space="preserve"> </w:t>
            </w:r>
            <w:r w:rsidRPr="0029703E">
              <w:rPr>
                <w:rFonts w:ascii="Rockwell" w:hAnsi="Rockwell"/>
                <w:sz w:val="20"/>
                <w:szCs w:val="20"/>
              </w:rPr>
              <w:t>December, 2024. The associated cyclonic circulation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29703E">
              <w:rPr>
                <w:rFonts w:ascii="Rockwell" w:hAnsi="Rockwell"/>
                <w:sz w:val="20"/>
                <w:szCs w:val="20"/>
              </w:rPr>
              <w:t xml:space="preserve">extends </w:t>
            </w:r>
            <w:proofErr w:type="spellStart"/>
            <w:r w:rsidRPr="0029703E">
              <w:rPr>
                <w:rFonts w:ascii="Rockwell" w:hAnsi="Rockwell"/>
                <w:sz w:val="20"/>
                <w:szCs w:val="20"/>
              </w:rPr>
              <w:t>upto</w:t>
            </w:r>
            <w:proofErr w:type="spellEnd"/>
            <w:r w:rsidRPr="0029703E">
              <w:rPr>
                <w:rFonts w:ascii="Rockwell" w:hAnsi="Rockwell"/>
                <w:sz w:val="20"/>
                <w:szCs w:val="20"/>
              </w:rPr>
              <w:t xml:space="preserve"> 5.8 km above mean sea level. It is likely to become more marked and move west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29703E">
              <w:rPr>
                <w:rFonts w:ascii="Rockwell" w:hAnsi="Rockwell"/>
                <w:sz w:val="20"/>
                <w:szCs w:val="20"/>
              </w:rPr>
              <w:t>northwestwards towards Tamil Nadu coast during next 2 days.</w:t>
            </w:r>
          </w:p>
        </w:tc>
      </w:tr>
      <w:tr w:rsidR="00417382" w:rsidRPr="005426AA" w14:paraId="7FD7A98A" w14:textId="77777777" w:rsidTr="00421F5F">
        <w:trPr>
          <w:trHeight w:val="3116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AA8B715" w14:textId="77777777" w:rsidR="00417382" w:rsidRPr="005426AA" w:rsidRDefault="00417382" w:rsidP="00220449">
            <w:pPr>
              <w:spacing w:before="120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5426AA">
              <w:rPr>
                <w:rFonts w:ascii="Rockwell" w:hAnsi="Rockwell"/>
                <w:sz w:val="20"/>
                <w:szCs w:val="20"/>
              </w:rPr>
              <w:t xml:space="preserve">Weather forecast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584954C" w14:textId="77777777" w:rsidR="00417382" w:rsidRPr="005426AA" w:rsidRDefault="00417382" w:rsidP="00220449">
            <w:pPr>
              <w:spacing w:before="120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5426AA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A6030F8" w14:textId="2831E820" w:rsidR="00417382" w:rsidRPr="0029703E" w:rsidRDefault="00417382" w:rsidP="00532DB8">
            <w:pPr>
              <w:pStyle w:val="ListParagraph"/>
              <w:numPr>
                <w:ilvl w:val="0"/>
                <w:numId w:val="49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71AF4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Day 1 (18.12.2024): </w:t>
            </w:r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Light to moderate rain at a few places (at many places over North Coastal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 and at one or two places over rest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) with thunderstorm and lighting at one or two places is likely to occur over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9703E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6F118888" w14:textId="59B452F7" w:rsidR="00417382" w:rsidRPr="0029703E" w:rsidRDefault="00417382" w:rsidP="00417382">
            <w:pPr>
              <w:pStyle w:val="ListParagraph"/>
              <w:numPr>
                <w:ilvl w:val="0"/>
                <w:numId w:val="49"/>
              </w:numPr>
              <w:spacing w:before="120" w:after="0"/>
              <w:ind w:left="212" w:hanging="21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71AF4">
              <w:rPr>
                <w:rFonts w:ascii="Rockwell" w:hAnsi="Rockwell" w:cstheme="minorHAnsi"/>
                <w:b/>
                <w:bCs/>
                <w:sz w:val="20"/>
                <w:szCs w:val="20"/>
              </w:rPr>
              <w:t>Day 2 (19.12.2024</w:t>
            </w:r>
            <w:proofErr w:type="gramStart"/>
            <w:r w:rsidRPr="00771AF4">
              <w:rPr>
                <w:rFonts w:ascii="Rockwell" w:hAnsi="Rockwell" w:cstheme="minorHAnsi"/>
                <w:b/>
                <w:bCs/>
                <w:sz w:val="20"/>
                <w:szCs w:val="20"/>
              </w:rPr>
              <w:t>) :</w:t>
            </w:r>
            <w:proofErr w:type="gramEnd"/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 Light to moderate rain at a few places (at many places over North Coastal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 and at a few places over rest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) with thunderstorm and lighting at one or two places is likely to occur over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="00532DB8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2530E8EA" w14:textId="19A48452" w:rsidR="00417382" w:rsidRPr="0029703E" w:rsidRDefault="00417382" w:rsidP="00417382">
            <w:pPr>
              <w:pStyle w:val="ListParagraph"/>
              <w:numPr>
                <w:ilvl w:val="0"/>
                <w:numId w:val="49"/>
              </w:numPr>
              <w:spacing w:before="120" w:after="0"/>
              <w:ind w:left="212" w:hanging="21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71AF4">
              <w:rPr>
                <w:rFonts w:ascii="Rockwell" w:hAnsi="Rockwell" w:cstheme="minorHAnsi"/>
                <w:b/>
                <w:bCs/>
                <w:sz w:val="20"/>
                <w:szCs w:val="20"/>
              </w:rPr>
              <w:t>Day 3 (20.12.2024):</w:t>
            </w:r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 Light to moderate rain at a few places with thunderstorm and lighting at one or two places is likely to occur over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="00532DB8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7BE06474" w14:textId="3DBCFF57" w:rsidR="00417382" w:rsidRPr="0029703E" w:rsidRDefault="00417382" w:rsidP="00417382">
            <w:pPr>
              <w:pStyle w:val="ListParagraph"/>
              <w:numPr>
                <w:ilvl w:val="0"/>
                <w:numId w:val="49"/>
              </w:numPr>
              <w:spacing w:before="120" w:after="0"/>
              <w:ind w:left="212" w:hanging="21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71AF4">
              <w:rPr>
                <w:rFonts w:ascii="Rockwell" w:hAnsi="Rockwell" w:cstheme="minorHAnsi"/>
                <w:b/>
                <w:bCs/>
                <w:sz w:val="20"/>
                <w:szCs w:val="20"/>
              </w:rPr>
              <w:t>Day 4 (21.12.2024):</w:t>
            </w:r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 Light to moderate rain at a few places with thunderstorm and lighting at one or two places is likely to occur over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="00532DB8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6A7AB0A5" w14:textId="169C79B6" w:rsidR="00417382" w:rsidRPr="005426AA" w:rsidRDefault="00417382" w:rsidP="00417382">
            <w:pPr>
              <w:pStyle w:val="ListParagraph"/>
              <w:numPr>
                <w:ilvl w:val="0"/>
                <w:numId w:val="49"/>
              </w:numPr>
              <w:spacing w:before="120" w:after="0"/>
              <w:ind w:left="212" w:hanging="21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71AF4">
              <w:rPr>
                <w:rFonts w:ascii="Rockwell" w:hAnsi="Rockwell" w:cstheme="minorHAnsi"/>
                <w:b/>
                <w:bCs/>
                <w:sz w:val="20"/>
                <w:szCs w:val="20"/>
              </w:rPr>
              <w:t>Day 5 (22.12.2024):</w:t>
            </w:r>
            <w:r w:rsidRPr="005D0625">
              <w:rPr>
                <w:rFonts w:ascii="Rockwell" w:hAnsi="Rockwell" w:cstheme="minorHAnsi"/>
                <w:sz w:val="20"/>
                <w:szCs w:val="20"/>
              </w:rPr>
              <w:t xml:space="preserve"> Light to moderate rain is likely to occur at one or two places over </w:t>
            </w:r>
            <w:proofErr w:type="spellStart"/>
            <w:r w:rsidRPr="005D0625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5D0625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tr w:rsidR="00417382" w:rsidRPr="005426AA" w14:paraId="3B8132BC" w14:textId="77777777" w:rsidTr="00421F5F">
        <w:trPr>
          <w:trHeight w:val="28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F902027" w14:textId="1FBE17B8" w:rsidR="00417382" w:rsidRPr="005426AA" w:rsidRDefault="00532DB8" w:rsidP="00220449">
            <w:pPr>
              <w:spacing w:before="120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152A01">
              <w:rPr>
                <w:rFonts w:ascii="Rockwell" w:hAnsi="Rockwell"/>
                <w:sz w:val="20"/>
                <w:szCs w:val="20"/>
              </w:rPr>
              <w:t>Thunderstorm Warning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72E25F3" w14:textId="0A737158" w:rsidR="00417382" w:rsidRPr="005426AA" w:rsidRDefault="00417382" w:rsidP="00532DB8">
            <w:pPr>
              <w:spacing w:before="120"/>
              <w:contextualSpacing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072B471" w14:textId="276B615D" w:rsidR="00417382" w:rsidRPr="00532DB8" w:rsidRDefault="00417382" w:rsidP="00532DB8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532DB8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Day 1 (18.12.2024) to Day 4 (21.12.2024): </w:t>
            </w:r>
            <w:r w:rsidRPr="00532DB8">
              <w:rPr>
                <w:rFonts w:ascii="Rockwell" w:hAnsi="Rockwell" w:cstheme="minorHAnsi"/>
                <w:sz w:val="20"/>
                <w:szCs w:val="20"/>
              </w:rPr>
              <w:t xml:space="preserve">Thunderstorm with lightning is likely to occur at one or two places over </w:t>
            </w:r>
            <w:proofErr w:type="spellStart"/>
            <w:r w:rsidRPr="00532DB8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532DB8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tr w:rsidR="00417382" w:rsidRPr="005426AA" w14:paraId="215B4FC6" w14:textId="77777777" w:rsidTr="00421F5F">
        <w:trPr>
          <w:trHeight w:val="28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6842E69" w14:textId="1D693A1D" w:rsidR="00417382" w:rsidRPr="00152A01" w:rsidRDefault="00532DB8" w:rsidP="00220449">
            <w:pPr>
              <w:spacing w:before="120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9703E">
              <w:rPr>
                <w:rFonts w:ascii="Rockwell" w:hAnsi="Rockwell" w:cstheme="minorHAnsi"/>
                <w:sz w:val="20"/>
                <w:szCs w:val="20"/>
              </w:rPr>
              <w:t>Wind warning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7F5635C" w14:textId="68E73F47" w:rsidR="00417382" w:rsidRPr="005426AA" w:rsidRDefault="00417382" w:rsidP="00532DB8">
            <w:pPr>
              <w:spacing w:before="120"/>
              <w:contextualSpacing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BF1ABDF" w14:textId="065A1D09" w:rsidR="00417382" w:rsidRPr="00532DB8" w:rsidRDefault="00417382" w:rsidP="00532DB8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532DB8">
              <w:rPr>
                <w:rFonts w:ascii="Rockwell" w:hAnsi="Rockwell" w:cstheme="minorHAnsi"/>
                <w:b/>
                <w:bCs/>
                <w:sz w:val="20"/>
                <w:szCs w:val="20"/>
              </w:rPr>
              <w:t>Day 1 (18.12.2024) and Day 2 (19.12.2024):</w:t>
            </w:r>
            <w:r w:rsidRPr="00532DB8">
              <w:rPr>
                <w:rFonts w:ascii="Rockwell" w:hAnsi="Rockwell" w:cstheme="minorHAnsi"/>
                <w:sz w:val="20"/>
                <w:szCs w:val="20"/>
              </w:rPr>
              <w:t xml:space="preserve"> Surface winds, strong and gusty at times, speed reaching 35 to 45 kmph is likely over North Coastal areas of </w:t>
            </w:r>
            <w:proofErr w:type="spellStart"/>
            <w:r w:rsidRPr="00532DB8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532DB8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tr w:rsidR="00532DB8" w:rsidRPr="00532DB8" w14:paraId="6C782D7D" w14:textId="77777777" w:rsidTr="00421F5F">
        <w:trPr>
          <w:trHeight w:val="28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1385CBA" w14:textId="229B339B" w:rsidR="00532DB8" w:rsidRPr="00532DB8" w:rsidRDefault="00532DB8" w:rsidP="00220449">
            <w:pPr>
              <w:spacing w:before="120"/>
              <w:contextualSpacing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532DB8">
              <w:rPr>
                <w:rFonts w:ascii="Rockwell" w:hAnsi="Rockwell" w:cstheme="minorHAnsi"/>
                <w:sz w:val="20"/>
                <w:szCs w:val="20"/>
              </w:rPr>
              <w:t xml:space="preserve">Extended range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A4A3C6A" w14:textId="77777777" w:rsidR="00532DB8" w:rsidRPr="00532DB8" w:rsidRDefault="00532DB8" w:rsidP="003F0989">
            <w:pPr>
              <w:spacing w:before="120"/>
              <w:contextualSpacing/>
              <w:jc w:val="center"/>
              <w:rPr>
                <w:rFonts w:ascii="Rockwell" w:hAnsi="Rockwell" w:cstheme="minorHAnsi"/>
                <w:sz w:val="20"/>
                <w:szCs w:val="20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CFC7744" w14:textId="09FF6FA9" w:rsidR="00532DB8" w:rsidRPr="00532DB8" w:rsidRDefault="00532DB8" w:rsidP="00532DB8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532DB8">
              <w:rPr>
                <w:rFonts w:ascii="Rockwell" w:hAnsi="Rockwell" w:cstheme="minorHAnsi"/>
                <w:sz w:val="20"/>
                <w:szCs w:val="20"/>
              </w:rPr>
              <w:t>Week (</w:t>
            </w:r>
            <w:r w:rsidRPr="00532DB8">
              <w:rPr>
                <w:rFonts w:ascii="Rockwell" w:hAnsi="Rockwell" w:cstheme="minorHAnsi"/>
                <w:sz w:val="20"/>
                <w:szCs w:val="20"/>
              </w:rPr>
              <w:t>20-12-2024 to 26-12-2024): Near normal to slightly above normal rainfall is likely over western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532DB8">
              <w:rPr>
                <w:rFonts w:ascii="Rockwell" w:hAnsi="Rockwell" w:cstheme="minorHAnsi"/>
                <w:sz w:val="20"/>
                <w:szCs w:val="20"/>
              </w:rPr>
              <w:t>ghat and adjoining extreme north interior districts and near normal to slightly below normal rainfall is likely</w:t>
            </w:r>
            <w:r w:rsidRPr="00532DB8"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532DB8">
              <w:rPr>
                <w:rFonts w:ascii="Rockwell" w:hAnsi="Rockwell" w:cstheme="minorHAnsi"/>
                <w:sz w:val="20"/>
                <w:szCs w:val="20"/>
              </w:rPr>
              <w:t xml:space="preserve">over rest of </w:t>
            </w:r>
            <w:proofErr w:type="spellStart"/>
            <w:r w:rsidRPr="00532DB8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532DB8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bookmarkEnd w:id="14"/>
    </w:tbl>
    <w:p w14:paraId="47101687" w14:textId="77777777" w:rsidR="00A836CD" w:rsidRDefault="00A836CD" w:rsidP="00A836CD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4F3D0A57" w14:textId="77777777" w:rsidR="00433FB3" w:rsidRDefault="00433FB3" w:rsidP="00A836CD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08FC12CA" w14:textId="77777777" w:rsidR="0039423D" w:rsidRPr="00C06083" w:rsidRDefault="00D83787" w:rsidP="008706B0">
      <w:pPr>
        <w:tabs>
          <w:tab w:val="left" w:pos="284"/>
        </w:tabs>
        <w:ind w:right="-164"/>
        <w:jc w:val="both"/>
        <w:rPr>
          <w:rFonts w:ascii="Rockwell" w:eastAsia="Calibri" w:hAnsi="Rockwell"/>
          <w:color w:val="00B050"/>
          <w:sz w:val="6"/>
          <w:szCs w:val="6"/>
        </w:rPr>
      </w:pPr>
      <w:r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End w:id="7"/>
      <w:bookmarkEnd w:id="8"/>
    </w:p>
    <w:p w14:paraId="496972F9" w14:textId="77777777" w:rsidR="00320F73" w:rsidRPr="00B90A39" w:rsidRDefault="00320F73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6"/>
          <w:szCs w:val="6"/>
        </w:rPr>
      </w:pPr>
    </w:p>
    <w:bookmarkEnd w:id="2"/>
    <w:bookmarkEnd w:id="3"/>
    <w:bookmarkEnd w:id="4"/>
    <w:bookmarkEnd w:id="9"/>
    <w:bookmarkEnd w:id="10"/>
    <w:bookmarkEnd w:id="11"/>
    <w:bookmarkEnd w:id="12"/>
    <w:p w14:paraId="6D6C9F02" w14:textId="77777777" w:rsidR="00A802CC" w:rsidRPr="0084092C" w:rsidRDefault="00A802CC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4"/>
          <w:szCs w:val="14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Professor and Head</w:t>
      </w:r>
    </w:p>
    <w:p w14:paraId="7B1D06C9" w14:textId="77777777" w:rsidR="00A802CC" w:rsidRPr="0084092C" w:rsidRDefault="00A802CC" w:rsidP="00A836CD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4"/>
          <w:szCs w:val="14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Agricultural Research Station</w:t>
      </w:r>
    </w:p>
    <w:p w14:paraId="239A3EFD" w14:textId="77777777" w:rsidR="00134597" w:rsidRDefault="00A802CC" w:rsidP="00A802CC">
      <w:pPr>
        <w:tabs>
          <w:tab w:val="left" w:pos="1131"/>
        </w:tabs>
        <w:jc w:val="center"/>
        <w:rPr>
          <w:rFonts w:ascii="Rockwell" w:hAnsi="Rockwell"/>
          <w:sz w:val="18"/>
          <w:szCs w:val="18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  <w:t xml:space="preserve">         </w:t>
      </w:r>
      <w:r w:rsidR="003B42D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 xml:space="preserve">         </w:t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 xml:space="preserve"> </w:t>
      </w:r>
      <w:proofErr w:type="spellStart"/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Kovilpatti</w:t>
      </w:r>
      <w:proofErr w:type="spellEnd"/>
    </w:p>
    <w:p w14:paraId="6F6F2E06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17458C46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62232914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79EBC153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64647DEB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7E3F8871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666262B7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6771F67F" w14:textId="77777777" w:rsidR="00134597" w:rsidRDefault="00134597" w:rsidP="00134597">
      <w:pPr>
        <w:rPr>
          <w:rFonts w:ascii="Rockwell" w:hAnsi="Rockwell"/>
          <w:sz w:val="18"/>
          <w:szCs w:val="18"/>
        </w:rPr>
      </w:pPr>
    </w:p>
    <w:p w14:paraId="1A0A552F" w14:textId="77777777" w:rsidR="00134597" w:rsidRPr="00134597" w:rsidRDefault="00134597" w:rsidP="00134597">
      <w:pPr>
        <w:tabs>
          <w:tab w:val="left" w:pos="2635"/>
        </w:tabs>
        <w:rPr>
          <w:rFonts w:ascii="Rockwell" w:hAnsi="Rockwell"/>
          <w:sz w:val="18"/>
          <w:szCs w:val="18"/>
        </w:rPr>
      </w:pPr>
      <w:r>
        <w:rPr>
          <w:rFonts w:ascii="Rockwell" w:hAnsi="Rockwell"/>
          <w:sz w:val="18"/>
          <w:szCs w:val="18"/>
        </w:rPr>
        <w:tab/>
      </w:r>
    </w:p>
    <w:p w14:paraId="1972A6E5" w14:textId="77777777" w:rsidR="007A1B97" w:rsidRPr="00134597" w:rsidRDefault="007A1B97" w:rsidP="00134597">
      <w:pPr>
        <w:tabs>
          <w:tab w:val="left" w:pos="2635"/>
        </w:tabs>
        <w:rPr>
          <w:rFonts w:ascii="Rockwell" w:hAnsi="Rockwell"/>
          <w:sz w:val="18"/>
          <w:szCs w:val="18"/>
        </w:rPr>
      </w:pPr>
    </w:p>
    <w:sectPr w:rsidR="007A1B97" w:rsidRPr="00134597" w:rsidSect="0083190E">
      <w:pgSz w:w="11906" w:h="16838"/>
      <w:pgMar w:top="567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7B444" w14:textId="77777777" w:rsidR="00AF6E8D" w:rsidRDefault="00AF6E8D" w:rsidP="00C13008">
      <w:r>
        <w:separator/>
      </w:r>
    </w:p>
  </w:endnote>
  <w:endnote w:type="continuationSeparator" w:id="0">
    <w:p w14:paraId="78DBA98F" w14:textId="77777777" w:rsidR="00AF6E8D" w:rsidRDefault="00AF6E8D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69016" w14:textId="77777777" w:rsidR="00AF6E8D" w:rsidRDefault="00AF6E8D" w:rsidP="00C13008">
      <w:r>
        <w:separator/>
      </w:r>
    </w:p>
  </w:footnote>
  <w:footnote w:type="continuationSeparator" w:id="0">
    <w:p w14:paraId="6E238ECE" w14:textId="77777777" w:rsidR="00AF6E8D" w:rsidRDefault="00AF6E8D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557BBC"/>
    <w:multiLevelType w:val="hybridMultilevel"/>
    <w:tmpl w:val="39F6E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63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B5DE6"/>
    <w:multiLevelType w:val="hybridMultilevel"/>
    <w:tmpl w:val="0F2A4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0711D"/>
    <w:multiLevelType w:val="hybridMultilevel"/>
    <w:tmpl w:val="61708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B169C"/>
    <w:multiLevelType w:val="hybridMultilevel"/>
    <w:tmpl w:val="22EE4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21D17"/>
    <w:multiLevelType w:val="hybridMultilevel"/>
    <w:tmpl w:val="472C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6B63"/>
    <w:multiLevelType w:val="hybridMultilevel"/>
    <w:tmpl w:val="20885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9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113CD"/>
    <w:multiLevelType w:val="hybridMultilevel"/>
    <w:tmpl w:val="B0F41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C0E6B"/>
    <w:multiLevelType w:val="hybridMultilevel"/>
    <w:tmpl w:val="D408C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E69D6"/>
    <w:multiLevelType w:val="hybridMultilevel"/>
    <w:tmpl w:val="E6841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152A3"/>
    <w:multiLevelType w:val="hybridMultilevel"/>
    <w:tmpl w:val="03F8B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522B1285"/>
    <w:multiLevelType w:val="hybridMultilevel"/>
    <w:tmpl w:val="41B2A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164E1"/>
    <w:multiLevelType w:val="hybridMultilevel"/>
    <w:tmpl w:val="91DE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4672E9"/>
    <w:multiLevelType w:val="hybridMultilevel"/>
    <w:tmpl w:val="702A8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83BCB"/>
    <w:multiLevelType w:val="hybridMultilevel"/>
    <w:tmpl w:val="143A4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F5DDC"/>
    <w:multiLevelType w:val="hybridMultilevel"/>
    <w:tmpl w:val="293676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67F15"/>
    <w:multiLevelType w:val="hybridMultilevel"/>
    <w:tmpl w:val="2C5ACF3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53A5C"/>
    <w:multiLevelType w:val="hybridMultilevel"/>
    <w:tmpl w:val="20FCDA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2144423959">
    <w:abstractNumId w:val="0"/>
  </w:num>
  <w:num w:numId="2" w16cid:durableId="2114859625">
    <w:abstractNumId w:val="22"/>
  </w:num>
  <w:num w:numId="3" w16cid:durableId="55056029">
    <w:abstractNumId w:val="27"/>
  </w:num>
  <w:num w:numId="4" w16cid:durableId="936258481">
    <w:abstractNumId w:val="12"/>
  </w:num>
  <w:num w:numId="5" w16cid:durableId="1406490880">
    <w:abstractNumId w:val="4"/>
  </w:num>
  <w:num w:numId="6" w16cid:durableId="1195339532">
    <w:abstractNumId w:val="2"/>
  </w:num>
  <w:num w:numId="7" w16cid:durableId="1452360593">
    <w:abstractNumId w:val="40"/>
  </w:num>
  <w:num w:numId="8" w16cid:durableId="1689142040">
    <w:abstractNumId w:val="14"/>
  </w:num>
  <w:num w:numId="9" w16cid:durableId="1504130678">
    <w:abstractNumId w:val="30"/>
  </w:num>
  <w:num w:numId="10" w16cid:durableId="416439561">
    <w:abstractNumId w:val="21"/>
  </w:num>
  <w:num w:numId="11" w16cid:durableId="1512642942">
    <w:abstractNumId w:val="9"/>
  </w:num>
  <w:num w:numId="12" w16cid:durableId="931160301">
    <w:abstractNumId w:val="6"/>
  </w:num>
  <w:num w:numId="13" w16cid:durableId="690178887">
    <w:abstractNumId w:val="18"/>
  </w:num>
  <w:num w:numId="14" w16cid:durableId="1716352563">
    <w:abstractNumId w:val="5"/>
  </w:num>
  <w:num w:numId="15" w16cid:durableId="1158184166">
    <w:abstractNumId w:val="47"/>
  </w:num>
  <w:num w:numId="16" w16cid:durableId="2048748277">
    <w:abstractNumId w:val="8"/>
  </w:num>
  <w:num w:numId="17" w16cid:durableId="1077023087">
    <w:abstractNumId w:val="48"/>
  </w:num>
  <w:num w:numId="18" w16cid:durableId="1318848150">
    <w:abstractNumId w:val="46"/>
  </w:num>
  <w:num w:numId="19" w16cid:durableId="151601325">
    <w:abstractNumId w:val="28"/>
  </w:num>
  <w:num w:numId="20" w16cid:durableId="1029915944">
    <w:abstractNumId w:val="38"/>
  </w:num>
  <w:num w:numId="21" w16cid:durableId="1851335852">
    <w:abstractNumId w:val="39"/>
  </w:num>
  <w:num w:numId="22" w16cid:durableId="983122617">
    <w:abstractNumId w:val="16"/>
  </w:num>
  <w:num w:numId="23" w16cid:durableId="401366433">
    <w:abstractNumId w:val="7"/>
  </w:num>
  <w:num w:numId="24" w16cid:durableId="1148207400">
    <w:abstractNumId w:val="34"/>
  </w:num>
  <w:num w:numId="25" w16cid:durableId="1389963528">
    <w:abstractNumId w:val="36"/>
  </w:num>
  <w:num w:numId="26" w16cid:durableId="365643887">
    <w:abstractNumId w:val="35"/>
  </w:num>
  <w:num w:numId="27" w16cid:durableId="615020330">
    <w:abstractNumId w:val="24"/>
  </w:num>
  <w:num w:numId="28" w16cid:durableId="1122960093">
    <w:abstractNumId w:val="19"/>
  </w:num>
  <w:num w:numId="29" w16cid:durableId="179469818">
    <w:abstractNumId w:val="11"/>
  </w:num>
  <w:num w:numId="30" w16cid:durableId="807012544">
    <w:abstractNumId w:val="33"/>
  </w:num>
  <w:num w:numId="31" w16cid:durableId="490633747">
    <w:abstractNumId w:val="49"/>
  </w:num>
  <w:num w:numId="32" w16cid:durableId="2110462064">
    <w:abstractNumId w:val="42"/>
  </w:num>
  <w:num w:numId="33" w16cid:durableId="1316568775">
    <w:abstractNumId w:val="26"/>
  </w:num>
  <w:num w:numId="34" w16cid:durableId="1567254495">
    <w:abstractNumId w:val="44"/>
  </w:num>
  <w:num w:numId="35" w16cid:durableId="544874632">
    <w:abstractNumId w:val="15"/>
  </w:num>
  <w:num w:numId="36" w16cid:durableId="402410501">
    <w:abstractNumId w:val="32"/>
  </w:num>
  <w:num w:numId="37" w16cid:durableId="1980722587">
    <w:abstractNumId w:val="1"/>
  </w:num>
  <w:num w:numId="38" w16cid:durableId="202056731">
    <w:abstractNumId w:val="13"/>
  </w:num>
  <w:num w:numId="39" w16cid:durableId="1200314182">
    <w:abstractNumId w:val="25"/>
  </w:num>
  <w:num w:numId="40" w16cid:durableId="614866444">
    <w:abstractNumId w:val="10"/>
  </w:num>
  <w:num w:numId="41" w16cid:durableId="290403569">
    <w:abstractNumId w:val="41"/>
  </w:num>
  <w:num w:numId="42" w16cid:durableId="571743029">
    <w:abstractNumId w:val="20"/>
  </w:num>
  <w:num w:numId="43" w16cid:durableId="1421609376">
    <w:abstractNumId w:val="31"/>
  </w:num>
  <w:num w:numId="44" w16cid:durableId="385223360">
    <w:abstractNumId w:val="29"/>
  </w:num>
  <w:num w:numId="45" w16cid:durableId="691227327">
    <w:abstractNumId w:val="23"/>
  </w:num>
  <w:num w:numId="46" w16cid:durableId="93326838">
    <w:abstractNumId w:val="3"/>
  </w:num>
  <w:num w:numId="47" w16cid:durableId="394938005">
    <w:abstractNumId w:val="45"/>
  </w:num>
  <w:num w:numId="48" w16cid:durableId="738357864">
    <w:abstractNumId w:val="43"/>
  </w:num>
  <w:num w:numId="49" w16cid:durableId="1549027964">
    <w:abstractNumId w:val="37"/>
  </w:num>
  <w:num w:numId="50" w16cid:durableId="182924440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03F"/>
    <w:rsid w:val="0000010A"/>
    <w:rsid w:val="000001B1"/>
    <w:rsid w:val="00000749"/>
    <w:rsid w:val="00000752"/>
    <w:rsid w:val="00000A57"/>
    <w:rsid w:val="00000C54"/>
    <w:rsid w:val="00000DEE"/>
    <w:rsid w:val="00001062"/>
    <w:rsid w:val="000011C2"/>
    <w:rsid w:val="00001432"/>
    <w:rsid w:val="00001920"/>
    <w:rsid w:val="00001BA2"/>
    <w:rsid w:val="00002107"/>
    <w:rsid w:val="00002141"/>
    <w:rsid w:val="000021A1"/>
    <w:rsid w:val="0000260F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994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15F"/>
    <w:rsid w:val="00011626"/>
    <w:rsid w:val="0001177E"/>
    <w:rsid w:val="0001184E"/>
    <w:rsid w:val="000118CB"/>
    <w:rsid w:val="00012150"/>
    <w:rsid w:val="000124FD"/>
    <w:rsid w:val="00012948"/>
    <w:rsid w:val="00012958"/>
    <w:rsid w:val="00012E86"/>
    <w:rsid w:val="00013370"/>
    <w:rsid w:val="0001338C"/>
    <w:rsid w:val="000135D4"/>
    <w:rsid w:val="0001366E"/>
    <w:rsid w:val="0001385C"/>
    <w:rsid w:val="00013966"/>
    <w:rsid w:val="00014010"/>
    <w:rsid w:val="00014443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6DD6"/>
    <w:rsid w:val="0001716B"/>
    <w:rsid w:val="00017529"/>
    <w:rsid w:val="000176E2"/>
    <w:rsid w:val="00017754"/>
    <w:rsid w:val="000177D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933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3B"/>
    <w:rsid w:val="00021A74"/>
    <w:rsid w:val="00021C66"/>
    <w:rsid w:val="00021CBC"/>
    <w:rsid w:val="00021D14"/>
    <w:rsid w:val="00021D32"/>
    <w:rsid w:val="00021E9D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A79"/>
    <w:rsid w:val="00025D7B"/>
    <w:rsid w:val="00025F1C"/>
    <w:rsid w:val="0002620E"/>
    <w:rsid w:val="00026249"/>
    <w:rsid w:val="000263F0"/>
    <w:rsid w:val="00026488"/>
    <w:rsid w:val="00026545"/>
    <w:rsid w:val="0002667B"/>
    <w:rsid w:val="00026889"/>
    <w:rsid w:val="00026AB1"/>
    <w:rsid w:val="00026E12"/>
    <w:rsid w:val="00026F05"/>
    <w:rsid w:val="00026F95"/>
    <w:rsid w:val="00026FAB"/>
    <w:rsid w:val="000271C0"/>
    <w:rsid w:val="000272E7"/>
    <w:rsid w:val="0002756B"/>
    <w:rsid w:val="00027583"/>
    <w:rsid w:val="000276A1"/>
    <w:rsid w:val="000277A3"/>
    <w:rsid w:val="00030126"/>
    <w:rsid w:val="0003014C"/>
    <w:rsid w:val="00030264"/>
    <w:rsid w:val="0003046D"/>
    <w:rsid w:val="000304A2"/>
    <w:rsid w:val="000304DB"/>
    <w:rsid w:val="00030683"/>
    <w:rsid w:val="00030780"/>
    <w:rsid w:val="00030781"/>
    <w:rsid w:val="0003084D"/>
    <w:rsid w:val="00030982"/>
    <w:rsid w:val="000309EC"/>
    <w:rsid w:val="00030B4B"/>
    <w:rsid w:val="00030C1D"/>
    <w:rsid w:val="00030C7B"/>
    <w:rsid w:val="00030CCF"/>
    <w:rsid w:val="00030CF1"/>
    <w:rsid w:val="00031506"/>
    <w:rsid w:val="0003154E"/>
    <w:rsid w:val="000315A3"/>
    <w:rsid w:val="00031632"/>
    <w:rsid w:val="00031720"/>
    <w:rsid w:val="00031A8D"/>
    <w:rsid w:val="00031AC3"/>
    <w:rsid w:val="00031FF3"/>
    <w:rsid w:val="0003250B"/>
    <w:rsid w:val="000325FF"/>
    <w:rsid w:val="0003277D"/>
    <w:rsid w:val="00032E0F"/>
    <w:rsid w:val="00032F9A"/>
    <w:rsid w:val="000332F9"/>
    <w:rsid w:val="0003330B"/>
    <w:rsid w:val="0003359C"/>
    <w:rsid w:val="000335BC"/>
    <w:rsid w:val="000335C2"/>
    <w:rsid w:val="000338EB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6A2F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2F3E"/>
    <w:rsid w:val="0004313A"/>
    <w:rsid w:val="000431BB"/>
    <w:rsid w:val="000431C3"/>
    <w:rsid w:val="000433CC"/>
    <w:rsid w:val="0004342F"/>
    <w:rsid w:val="00043536"/>
    <w:rsid w:val="0004369F"/>
    <w:rsid w:val="00043752"/>
    <w:rsid w:val="000437F9"/>
    <w:rsid w:val="00043A21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70BF"/>
    <w:rsid w:val="000470DF"/>
    <w:rsid w:val="000472A7"/>
    <w:rsid w:val="00047458"/>
    <w:rsid w:val="0004789E"/>
    <w:rsid w:val="00047A77"/>
    <w:rsid w:val="00047B5F"/>
    <w:rsid w:val="00047CE0"/>
    <w:rsid w:val="000501EE"/>
    <w:rsid w:val="000502D5"/>
    <w:rsid w:val="00050559"/>
    <w:rsid w:val="0005080F"/>
    <w:rsid w:val="00050935"/>
    <w:rsid w:val="00050A2C"/>
    <w:rsid w:val="00050B89"/>
    <w:rsid w:val="00050D06"/>
    <w:rsid w:val="000511E8"/>
    <w:rsid w:val="00051237"/>
    <w:rsid w:val="0005125E"/>
    <w:rsid w:val="0005144D"/>
    <w:rsid w:val="000514AB"/>
    <w:rsid w:val="000515CF"/>
    <w:rsid w:val="000516DB"/>
    <w:rsid w:val="000517CC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22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E9D"/>
    <w:rsid w:val="00053F90"/>
    <w:rsid w:val="0005408B"/>
    <w:rsid w:val="000543F3"/>
    <w:rsid w:val="00054757"/>
    <w:rsid w:val="00054F13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6E4"/>
    <w:rsid w:val="000576FE"/>
    <w:rsid w:val="00057881"/>
    <w:rsid w:val="00057929"/>
    <w:rsid w:val="0005793C"/>
    <w:rsid w:val="00057CB0"/>
    <w:rsid w:val="00057CD1"/>
    <w:rsid w:val="00057DE8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4"/>
    <w:rsid w:val="0006406F"/>
    <w:rsid w:val="000644FE"/>
    <w:rsid w:val="000648BA"/>
    <w:rsid w:val="00064A37"/>
    <w:rsid w:val="00064FC9"/>
    <w:rsid w:val="00064FEE"/>
    <w:rsid w:val="00065012"/>
    <w:rsid w:val="00065096"/>
    <w:rsid w:val="00065522"/>
    <w:rsid w:val="00065904"/>
    <w:rsid w:val="00065B10"/>
    <w:rsid w:val="00065BF2"/>
    <w:rsid w:val="00065CC0"/>
    <w:rsid w:val="00065D12"/>
    <w:rsid w:val="00065D3E"/>
    <w:rsid w:val="0006601C"/>
    <w:rsid w:val="0006629E"/>
    <w:rsid w:val="00066411"/>
    <w:rsid w:val="0006658A"/>
    <w:rsid w:val="00066920"/>
    <w:rsid w:val="00066989"/>
    <w:rsid w:val="00066C41"/>
    <w:rsid w:val="00066D4A"/>
    <w:rsid w:val="00066F86"/>
    <w:rsid w:val="00067020"/>
    <w:rsid w:val="00067408"/>
    <w:rsid w:val="00067699"/>
    <w:rsid w:val="000677B0"/>
    <w:rsid w:val="000679B4"/>
    <w:rsid w:val="00067AE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C55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913"/>
    <w:rsid w:val="00072A48"/>
    <w:rsid w:val="00072ABD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446C"/>
    <w:rsid w:val="000745B5"/>
    <w:rsid w:val="0007466B"/>
    <w:rsid w:val="00074974"/>
    <w:rsid w:val="00074CB5"/>
    <w:rsid w:val="00074D9A"/>
    <w:rsid w:val="000756AF"/>
    <w:rsid w:val="00075938"/>
    <w:rsid w:val="0007595E"/>
    <w:rsid w:val="00075B69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5A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B4B"/>
    <w:rsid w:val="00081E68"/>
    <w:rsid w:val="00081FBF"/>
    <w:rsid w:val="00082516"/>
    <w:rsid w:val="000825BA"/>
    <w:rsid w:val="00082BBA"/>
    <w:rsid w:val="00082C05"/>
    <w:rsid w:val="00082C7D"/>
    <w:rsid w:val="00082CCD"/>
    <w:rsid w:val="00082F15"/>
    <w:rsid w:val="0008308E"/>
    <w:rsid w:val="00083102"/>
    <w:rsid w:val="00083957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45"/>
    <w:rsid w:val="00085313"/>
    <w:rsid w:val="0008533F"/>
    <w:rsid w:val="000853B2"/>
    <w:rsid w:val="000859CC"/>
    <w:rsid w:val="00085B41"/>
    <w:rsid w:val="00086075"/>
    <w:rsid w:val="000860B6"/>
    <w:rsid w:val="0008626D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345"/>
    <w:rsid w:val="000903B7"/>
    <w:rsid w:val="00090584"/>
    <w:rsid w:val="000905F7"/>
    <w:rsid w:val="00090A68"/>
    <w:rsid w:val="00090A70"/>
    <w:rsid w:val="00090B14"/>
    <w:rsid w:val="00090EE3"/>
    <w:rsid w:val="00090FE5"/>
    <w:rsid w:val="000912A0"/>
    <w:rsid w:val="00092038"/>
    <w:rsid w:val="00092337"/>
    <w:rsid w:val="000925F9"/>
    <w:rsid w:val="0009273B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2B"/>
    <w:rsid w:val="00094430"/>
    <w:rsid w:val="000944FE"/>
    <w:rsid w:val="0009465B"/>
    <w:rsid w:val="000946A8"/>
    <w:rsid w:val="00094791"/>
    <w:rsid w:val="000948B3"/>
    <w:rsid w:val="00094AD0"/>
    <w:rsid w:val="00094C5C"/>
    <w:rsid w:val="00094CB4"/>
    <w:rsid w:val="00094F31"/>
    <w:rsid w:val="00094FFE"/>
    <w:rsid w:val="0009513A"/>
    <w:rsid w:val="000953AC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56C"/>
    <w:rsid w:val="000A0804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233"/>
    <w:rsid w:val="000A33C3"/>
    <w:rsid w:val="000A3475"/>
    <w:rsid w:val="000A374C"/>
    <w:rsid w:val="000A39CE"/>
    <w:rsid w:val="000A3C62"/>
    <w:rsid w:val="000A3D2D"/>
    <w:rsid w:val="000A3FBB"/>
    <w:rsid w:val="000A4016"/>
    <w:rsid w:val="000A45EA"/>
    <w:rsid w:val="000A4873"/>
    <w:rsid w:val="000A4961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5DA"/>
    <w:rsid w:val="000B07A4"/>
    <w:rsid w:val="000B0909"/>
    <w:rsid w:val="000B0B21"/>
    <w:rsid w:val="000B10D9"/>
    <w:rsid w:val="000B13F8"/>
    <w:rsid w:val="000B1521"/>
    <w:rsid w:val="000B17E2"/>
    <w:rsid w:val="000B1879"/>
    <w:rsid w:val="000B1E20"/>
    <w:rsid w:val="000B202D"/>
    <w:rsid w:val="000B23C4"/>
    <w:rsid w:val="000B2BB1"/>
    <w:rsid w:val="000B2D6D"/>
    <w:rsid w:val="000B2E1F"/>
    <w:rsid w:val="000B2EB8"/>
    <w:rsid w:val="000B33E4"/>
    <w:rsid w:val="000B343C"/>
    <w:rsid w:val="000B3F86"/>
    <w:rsid w:val="000B3F98"/>
    <w:rsid w:val="000B43E5"/>
    <w:rsid w:val="000B4738"/>
    <w:rsid w:val="000B4867"/>
    <w:rsid w:val="000B4C61"/>
    <w:rsid w:val="000B4D10"/>
    <w:rsid w:val="000B4F07"/>
    <w:rsid w:val="000B507C"/>
    <w:rsid w:val="000B509B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27C"/>
    <w:rsid w:val="000B63B9"/>
    <w:rsid w:val="000B6DC9"/>
    <w:rsid w:val="000B753F"/>
    <w:rsid w:val="000B77C5"/>
    <w:rsid w:val="000B795B"/>
    <w:rsid w:val="000B7E7B"/>
    <w:rsid w:val="000B7F4B"/>
    <w:rsid w:val="000B7FD4"/>
    <w:rsid w:val="000C013B"/>
    <w:rsid w:val="000C01E4"/>
    <w:rsid w:val="000C04E5"/>
    <w:rsid w:val="000C06A7"/>
    <w:rsid w:val="000C0DF4"/>
    <w:rsid w:val="000C0E60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F64"/>
    <w:rsid w:val="000C400E"/>
    <w:rsid w:val="000C40D5"/>
    <w:rsid w:val="000C44AA"/>
    <w:rsid w:val="000C44BD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8AB"/>
    <w:rsid w:val="000C6BBC"/>
    <w:rsid w:val="000C6BD2"/>
    <w:rsid w:val="000C7214"/>
    <w:rsid w:val="000C72D3"/>
    <w:rsid w:val="000C7D8F"/>
    <w:rsid w:val="000C7E19"/>
    <w:rsid w:val="000D02EC"/>
    <w:rsid w:val="000D03B5"/>
    <w:rsid w:val="000D0478"/>
    <w:rsid w:val="000D0679"/>
    <w:rsid w:val="000D06F2"/>
    <w:rsid w:val="000D0865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2E5"/>
    <w:rsid w:val="000D291A"/>
    <w:rsid w:val="000D2939"/>
    <w:rsid w:val="000D2BDC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5F4"/>
    <w:rsid w:val="000D6747"/>
    <w:rsid w:val="000D67A9"/>
    <w:rsid w:val="000D6A98"/>
    <w:rsid w:val="000D6E31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3E3"/>
    <w:rsid w:val="000E1488"/>
    <w:rsid w:val="000E1657"/>
    <w:rsid w:val="000E198A"/>
    <w:rsid w:val="000E1D8B"/>
    <w:rsid w:val="000E2458"/>
    <w:rsid w:val="000E26D8"/>
    <w:rsid w:val="000E27EA"/>
    <w:rsid w:val="000E2805"/>
    <w:rsid w:val="000E29D2"/>
    <w:rsid w:val="000E2ECD"/>
    <w:rsid w:val="000E3105"/>
    <w:rsid w:val="000E3139"/>
    <w:rsid w:val="000E32C8"/>
    <w:rsid w:val="000E36BA"/>
    <w:rsid w:val="000E379A"/>
    <w:rsid w:val="000E384A"/>
    <w:rsid w:val="000E384B"/>
    <w:rsid w:val="000E43F7"/>
    <w:rsid w:val="000E459F"/>
    <w:rsid w:val="000E48EE"/>
    <w:rsid w:val="000E49C5"/>
    <w:rsid w:val="000E4A5B"/>
    <w:rsid w:val="000E4AE7"/>
    <w:rsid w:val="000E5116"/>
    <w:rsid w:val="000E53EE"/>
    <w:rsid w:val="000E567D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423"/>
    <w:rsid w:val="000E776E"/>
    <w:rsid w:val="000E7B0A"/>
    <w:rsid w:val="000E7BF4"/>
    <w:rsid w:val="000E7C2F"/>
    <w:rsid w:val="000E7C72"/>
    <w:rsid w:val="000E7D75"/>
    <w:rsid w:val="000F00AD"/>
    <w:rsid w:val="000F0412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0D"/>
    <w:rsid w:val="000F21E4"/>
    <w:rsid w:val="000F2353"/>
    <w:rsid w:val="000F25F8"/>
    <w:rsid w:val="000F26D8"/>
    <w:rsid w:val="000F26DB"/>
    <w:rsid w:val="000F27F0"/>
    <w:rsid w:val="000F2831"/>
    <w:rsid w:val="000F29B5"/>
    <w:rsid w:val="000F2CC2"/>
    <w:rsid w:val="000F2CFC"/>
    <w:rsid w:val="000F2D81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4E1C"/>
    <w:rsid w:val="000F5242"/>
    <w:rsid w:val="000F530E"/>
    <w:rsid w:val="000F56D2"/>
    <w:rsid w:val="000F57A3"/>
    <w:rsid w:val="000F57B3"/>
    <w:rsid w:val="000F59C9"/>
    <w:rsid w:val="000F5B2C"/>
    <w:rsid w:val="000F5D06"/>
    <w:rsid w:val="000F5E3B"/>
    <w:rsid w:val="000F62FF"/>
    <w:rsid w:val="000F6325"/>
    <w:rsid w:val="000F6382"/>
    <w:rsid w:val="000F65EA"/>
    <w:rsid w:val="000F6B0E"/>
    <w:rsid w:val="000F6B0F"/>
    <w:rsid w:val="000F6D0F"/>
    <w:rsid w:val="000F6D58"/>
    <w:rsid w:val="000F706B"/>
    <w:rsid w:val="000F75B4"/>
    <w:rsid w:val="000F76E7"/>
    <w:rsid w:val="000F776F"/>
    <w:rsid w:val="000F780F"/>
    <w:rsid w:val="000F7AD0"/>
    <w:rsid w:val="000F7C63"/>
    <w:rsid w:val="000F7D17"/>
    <w:rsid w:val="001000EA"/>
    <w:rsid w:val="00100503"/>
    <w:rsid w:val="00100569"/>
    <w:rsid w:val="001008A2"/>
    <w:rsid w:val="001008DD"/>
    <w:rsid w:val="0010091E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447"/>
    <w:rsid w:val="00104717"/>
    <w:rsid w:val="00104729"/>
    <w:rsid w:val="00104755"/>
    <w:rsid w:val="00104931"/>
    <w:rsid w:val="001049AE"/>
    <w:rsid w:val="00104A12"/>
    <w:rsid w:val="00104ABA"/>
    <w:rsid w:val="00104BCD"/>
    <w:rsid w:val="00104C47"/>
    <w:rsid w:val="001056A5"/>
    <w:rsid w:val="00105BD2"/>
    <w:rsid w:val="001061D6"/>
    <w:rsid w:val="00106224"/>
    <w:rsid w:val="001065DD"/>
    <w:rsid w:val="00106953"/>
    <w:rsid w:val="00106992"/>
    <w:rsid w:val="001069F7"/>
    <w:rsid w:val="00106D07"/>
    <w:rsid w:val="00106E7D"/>
    <w:rsid w:val="00107023"/>
    <w:rsid w:val="001072F2"/>
    <w:rsid w:val="00107788"/>
    <w:rsid w:val="0011007E"/>
    <w:rsid w:val="00110304"/>
    <w:rsid w:val="00110899"/>
    <w:rsid w:val="0011098C"/>
    <w:rsid w:val="00110C4C"/>
    <w:rsid w:val="00110C70"/>
    <w:rsid w:val="00110D55"/>
    <w:rsid w:val="001110FE"/>
    <w:rsid w:val="00111374"/>
    <w:rsid w:val="0011199E"/>
    <w:rsid w:val="001119B0"/>
    <w:rsid w:val="00111E59"/>
    <w:rsid w:val="00111EF7"/>
    <w:rsid w:val="00112027"/>
    <w:rsid w:val="001121F0"/>
    <w:rsid w:val="0011251C"/>
    <w:rsid w:val="0011277E"/>
    <w:rsid w:val="00112860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8B3"/>
    <w:rsid w:val="0011397D"/>
    <w:rsid w:val="0011398A"/>
    <w:rsid w:val="00113999"/>
    <w:rsid w:val="00113BA3"/>
    <w:rsid w:val="00113BB4"/>
    <w:rsid w:val="00113DCD"/>
    <w:rsid w:val="00113FB2"/>
    <w:rsid w:val="001141F1"/>
    <w:rsid w:val="001143B3"/>
    <w:rsid w:val="001143DE"/>
    <w:rsid w:val="0011447E"/>
    <w:rsid w:val="00114566"/>
    <w:rsid w:val="0011456C"/>
    <w:rsid w:val="00114905"/>
    <w:rsid w:val="00114B3F"/>
    <w:rsid w:val="00114BA3"/>
    <w:rsid w:val="00114BDC"/>
    <w:rsid w:val="00114E41"/>
    <w:rsid w:val="00115021"/>
    <w:rsid w:val="00115079"/>
    <w:rsid w:val="00115098"/>
    <w:rsid w:val="00115493"/>
    <w:rsid w:val="0011596A"/>
    <w:rsid w:val="00115D9C"/>
    <w:rsid w:val="00115EA4"/>
    <w:rsid w:val="001161AC"/>
    <w:rsid w:val="001163FC"/>
    <w:rsid w:val="001165A9"/>
    <w:rsid w:val="001169AB"/>
    <w:rsid w:val="001169E6"/>
    <w:rsid w:val="00116C5E"/>
    <w:rsid w:val="00116CD1"/>
    <w:rsid w:val="00116CF3"/>
    <w:rsid w:val="00116E4F"/>
    <w:rsid w:val="00117189"/>
    <w:rsid w:val="00117440"/>
    <w:rsid w:val="00117894"/>
    <w:rsid w:val="001178AE"/>
    <w:rsid w:val="001179AD"/>
    <w:rsid w:val="00117A5E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1066"/>
    <w:rsid w:val="00121361"/>
    <w:rsid w:val="0012140F"/>
    <w:rsid w:val="001217CD"/>
    <w:rsid w:val="00121A68"/>
    <w:rsid w:val="00121ADA"/>
    <w:rsid w:val="00121C24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6F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1DB5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3E80"/>
    <w:rsid w:val="00134043"/>
    <w:rsid w:val="00134137"/>
    <w:rsid w:val="00134288"/>
    <w:rsid w:val="00134597"/>
    <w:rsid w:val="00134670"/>
    <w:rsid w:val="001346B9"/>
    <w:rsid w:val="00134891"/>
    <w:rsid w:val="00134A94"/>
    <w:rsid w:val="00134BF9"/>
    <w:rsid w:val="00134C4C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4E"/>
    <w:rsid w:val="00136BB8"/>
    <w:rsid w:val="00136C1F"/>
    <w:rsid w:val="00136CFB"/>
    <w:rsid w:val="00136CFC"/>
    <w:rsid w:val="00136DDB"/>
    <w:rsid w:val="00136E28"/>
    <w:rsid w:val="00136EEC"/>
    <w:rsid w:val="001371AD"/>
    <w:rsid w:val="00137BCE"/>
    <w:rsid w:val="00137F92"/>
    <w:rsid w:val="00137FE4"/>
    <w:rsid w:val="0014007F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C9B"/>
    <w:rsid w:val="001450B0"/>
    <w:rsid w:val="001456A5"/>
    <w:rsid w:val="001457FA"/>
    <w:rsid w:val="00145826"/>
    <w:rsid w:val="001459BD"/>
    <w:rsid w:val="00145D19"/>
    <w:rsid w:val="00145D85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670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D6"/>
    <w:rsid w:val="001513D7"/>
    <w:rsid w:val="001514E4"/>
    <w:rsid w:val="00151902"/>
    <w:rsid w:val="00151934"/>
    <w:rsid w:val="001519C0"/>
    <w:rsid w:val="00151CBC"/>
    <w:rsid w:val="00151D3C"/>
    <w:rsid w:val="00151DC4"/>
    <w:rsid w:val="00151F9D"/>
    <w:rsid w:val="00152081"/>
    <w:rsid w:val="0015218B"/>
    <w:rsid w:val="001521B5"/>
    <w:rsid w:val="00152378"/>
    <w:rsid w:val="001529E7"/>
    <w:rsid w:val="00152CE7"/>
    <w:rsid w:val="00152E27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0F8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458"/>
    <w:rsid w:val="0015753E"/>
    <w:rsid w:val="00157581"/>
    <w:rsid w:val="00157CD7"/>
    <w:rsid w:val="00157CFF"/>
    <w:rsid w:val="001602AD"/>
    <w:rsid w:val="0016068C"/>
    <w:rsid w:val="00160A06"/>
    <w:rsid w:val="00160A32"/>
    <w:rsid w:val="00160A88"/>
    <w:rsid w:val="00160CE8"/>
    <w:rsid w:val="00160FBA"/>
    <w:rsid w:val="0016106F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5BC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6D5C"/>
    <w:rsid w:val="00166FB5"/>
    <w:rsid w:val="0016720A"/>
    <w:rsid w:val="001672A9"/>
    <w:rsid w:val="00167576"/>
    <w:rsid w:val="0016757F"/>
    <w:rsid w:val="00167596"/>
    <w:rsid w:val="001675B7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839"/>
    <w:rsid w:val="001709E3"/>
    <w:rsid w:val="00170AB3"/>
    <w:rsid w:val="00170AE7"/>
    <w:rsid w:val="00170C01"/>
    <w:rsid w:val="00170E14"/>
    <w:rsid w:val="001711DE"/>
    <w:rsid w:val="0017122A"/>
    <w:rsid w:val="00171357"/>
    <w:rsid w:val="0017143D"/>
    <w:rsid w:val="00171543"/>
    <w:rsid w:val="0017170A"/>
    <w:rsid w:val="00171A5A"/>
    <w:rsid w:val="00171CD4"/>
    <w:rsid w:val="00171D04"/>
    <w:rsid w:val="00171D19"/>
    <w:rsid w:val="00171D38"/>
    <w:rsid w:val="00171D7B"/>
    <w:rsid w:val="00171EBB"/>
    <w:rsid w:val="001724FD"/>
    <w:rsid w:val="001726AC"/>
    <w:rsid w:val="001726DD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2A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B7B"/>
    <w:rsid w:val="00175E32"/>
    <w:rsid w:val="00175F36"/>
    <w:rsid w:val="00176177"/>
    <w:rsid w:val="001762A4"/>
    <w:rsid w:val="001764CE"/>
    <w:rsid w:val="0017660A"/>
    <w:rsid w:val="001766CC"/>
    <w:rsid w:val="00176AB8"/>
    <w:rsid w:val="00176C1B"/>
    <w:rsid w:val="00176C7D"/>
    <w:rsid w:val="00176DD5"/>
    <w:rsid w:val="0017705C"/>
    <w:rsid w:val="00177260"/>
    <w:rsid w:val="00177352"/>
    <w:rsid w:val="001773E1"/>
    <w:rsid w:val="001779CD"/>
    <w:rsid w:val="00177A69"/>
    <w:rsid w:val="00177AFA"/>
    <w:rsid w:val="00177DB6"/>
    <w:rsid w:val="00177EEB"/>
    <w:rsid w:val="001804BD"/>
    <w:rsid w:val="00180849"/>
    <w:rsid w:val="00180972"/>
    <w:rsid w:val="001809D4"/>
    <w:rsid w:val="00180A6B"/>
    <w:rsid w:val="00180C6A"/>
    <w:rsid w:val="00181270"/>
    <w:rsid w:val="00181286"/>
    <w:rsid w:val="001818E2"/>
    <w:rsid w:val="00181D84"/>
    <w:rsid w:val="00182297"/>
    <w:rsid w:val="0018251A"/>
    <w:rsid w:val="001825A8"/>
    <w:rsid w:val="001825D2"/>
    <w:rsid w:val="00182837"/>
    <w:rsid w:val="00182B4F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0F5"/>
    <w:rsid w:val="00185162"/>
    <w:rsid w:val="001852E4"/>
    <w:rsid w:val="001854B0"/>
    <w:rsid w:val="001856A9"/>
    <w:rsid w:val="001857D1"/>
    <w:rsid w:val="00185C72"/>
    <w:rsid w:val="00185D00"/>
    <w:rsid w:val="0018650F"/>
    <w:rsid w:val="0018679E"/>
    <w:rsid w:val="001868D8"/>
    <w:rsid w:val="00186B2C"/>
    <w:rsid w:val="00186C35"/>
    <w:rsid w:val="00186E65"/>
    <w:rsid w:val="00186F1B"/>
    <w:rsid w:val="00187064"/>
    <w:rsid w:val="00187684"/>
    <w:rsid w:val="0018773A"/>
    <w:rsid w:val="0018798F"/>
    <w:rsid w:val="00187AA0"/>
    <w:rsid w:val="00187B03"/>
    <w:rsid w:val="00187FDC"/>
    <w:rsid w:val="0019021B"/>
    <w:rsid w:val="001903E4"/>
    <w:rsid w:val="00190868"/>
    <w:rsid w:val="00190916"/>
    <w:rsid w:val="00190A0B"/>
    <w:rsid w:val="00190EEC"/>
    <w:rsid w:val="001912F9"/>
    <w:rsid w:val="001913D8"/>
    <w:rsid w:val="00191414"/>
    <w:rsid w:val="00191668"/>
    <w:rsid w:val="00191734"/>
    <w:rsid w:val="001917A6"/>
    <w:rsid w:val="001917F3"/>
    <w:rsid w:val="00191F72"/>
    <w:rsid w:val="0019241A"/>
    <w:rsid w:val="001924D0"/>
    <w:rsid w:val="0019254E"/>
    <w:rsid w:val="0019260E"/>
    <w:rsid w:val="0019267F"/>
    <w:rsid w:val="00192BC2"/>
    <w:rsid w:val="00192DB0"/>
    <w:rsid w:val="00192DDD"/>
    <w:rsid w:val="00192E19"/>
    <w:rsid w:val="00192F2E"/>
    <w:rsid w:val="00192FA7"/>
    <w:rsid w:val="00193033"/>
    <w:rsid w:val="00193E36"/>
    <w:rsid w:val="00194051"/>
    <w:rsid w:val="00194077"/>
    <w:rsid w:val="001944EE"/>
    <w:rsid w:val="00194FE3"/>
    <w:rsid w:val="0019543E"/>
    <w:rsid w:val="001954FE"/>
    <w:rsid w:val="0019566A"/>
    <w:rsid w:val="001958D0"/>
    <w:rsid w:val="001959AC"/>
    <w:rsid w:val="0019609A"/>
    <w:rsid w:val="0019619B"/>
    <w:rsid w:val="00196288"/>
    <w:rsid w:val="0019633F"/>
    <w:rsid w:val="00196517"/>
    <w:rsid w:val="001968E2"/>
    <w:rsid w:val="00196B17"/>
    <w:rsid w:val="00196E13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05"/>
    <w:rsid w:val="001A141E"/>
    <w:rsid w:val="001A160C"/>
    <w:rsid w:val="001A1729"/>
    <w:rsid w:val="001A17D9"/>
    <w:rsid w:val="001A1A41"/>
    <w:rsid w:val="001A1AB3"/>
    <w:rsid w:val="001A1DB0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4F6C"/>
    <w:rsid w:val="001A5685"/>
    <w:rsid w:val="001A57FE"/>
    <w:rsid w:val="001A59EC"/>
    <w:rsid w:val="001A5A04"/>
    <w:rsid w:val="001A5C70"/>
    <w:rsid w:val="001A5DE0"/>
    <w:rsid w:val="001A5E26"/>
    <w:rsid w:val="001A5EA4"/>
    <w:rsid w:val="001A63C5"/>
    <w:rsid w:val="001A63E1"/>
    <w:rsid w:val="001A65A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07"/>
    <w:rsid w:val="001A7E10"/>
    <w:rsid w:val="001A7FA6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1123"/>
    <w:rsid w:val="001B112D"/>
    <w:rsid w:val="001B116A"/>
    <w:rsid w:val="001B1213"/>
    <w:rsid w:val="001B132C"/>
    <w:rsid w:val="001B1A77"/>
    <w:rsid w:val="001B1AA8"/>
    <w:rsid w:val="001B1C6E"/>
    <w:rsid w:val="001B1FDA"/>
    <w:rsid w:val="001B22DF"/>
    <w:rsid w:val="001B22EF"/>
    <w:rsid w:val="001B2665"/>
    <w:rsid w:val="001B295A"/>
    <w:rsid w:val="001B2D99"/>
    <w:rsid w:val="001B2FDC"/>
    <w:rsid w:val="001B324B"/>
    <w:rsid w:val="001B386D"/>
    <w:rsid w:val="001B3960"/>
    <w:rsid w:val="001B4103"/>
    <w:rsid w:val="001B4354"/>
    <w:rsid w:val="001B4385"/>
    <w:rsid w:val="001B4467"/>
    <w:rsid w:val="001B457D"/>
    <w:rsid w:val="001B464C"/>
    <w:rsid w:val="001B4867"/>
    <w:rsid w:val="001B4970"/>
    <w:rsid w:val="001B4B3C"/>
    <w:rsid w:val="001B4E49"/>
    <w:rsid w:val="001B4F68"/>
    <w:rsid w:val="001B52F5"/>
    <w:rsid w:val="001B5309"/>
    <w:rsid w:val="001B5747"/>
    <w:rsid w:val="001B5784"/>
    <w:rsid w:val="001B615B"/>
    <w:rsid w:val="001B61A7"/>
    <w:rsid w:val="001B61C3"/>
    <w:rsid w:val="001B63BA"/>
    <w:rsid w:val="001B64B8"/>
    <w:rsid w:val="001B668C"/>
    <w:rsid w:val="001B6707"/>
    <w:rsid w:val="001B68D5"/>
    <w:rsid w:val="001B6A6F"/>
    <w:rsid w:val="001B6C96"/>
    <w:rsid w:val="001B6DBA"/>
    <w:rsid w:val="001B7147"/>
    <w:rsid w:val="001B7435"/>
    <w:rsid w:val="001B746F"/>
    <w:rsid w:val="001B7793"/>
    <w:rsid w:val="001B7A16"/>
    <w:rsid w:val="001B7E02"/>
    <w:rsid w:val="001B7F07"/>
    <w:rsid w:val="001C01FC"/>
    <w:rsid w:val="001C0820"/>
    <w:rsid w:val="001C0E03"/>
    <w:rsid w:val="001C0F5D"/>
    <w:rsid w:val="001C129F"/>
    <w:rsid w:val="001C15C9"/>
    <w:rsid w:val="001C18A5"/>
    <w:rsid w:val="001C2183"/>
    <w:rsid w:val="001C21E7"/>
    <w:rsid w:val="001C222C"/>
    <w:rsid w:val="001C2461"/>
    <w:rsid w:val="001C25E4"/>
    <w:rsid w:val="001C273A"/>
    <w:rsid w:val="001C2A9B"/>
    <w:rsid w:val="001C2AD0"/>
    <w:rsid w:val="001C2CAC"/>
    <w:rsid w:val="001C2E7A"/>
    <w:rsid w:val="001C31DF"/>
    <w:rsid w:val="001C359B"/>
    <w:rsid w:val="001C3698"/>
    <w:rsid w:val="001C3949"/>
    <w:rsid w:val="001C3A9C"/>
    <w:rsid w:val="001C3ABA"/>
    <w:rsid w:val="001C3D03"/>
    <w:rsid w:val="001C418E"/>
    <w:rsid w:val="001C43D4"/>
    <w:rsid w:val="001C4926"/>
    <w:rsid w:val="001C4B82"/>
    <w:rsid w:val="001C4C35"/>
    <w:rsid w:val="001C4C81"/>
    <w:rsid w:val="001C50C9"/>
    <w:rsid w:val="001C538D"/>
    <w:rsid w:val="001C5911"/>
    <w:rsid w:val="001C5959"/>
    <w:rsid w:val="001C5A8A"/>
    <w:rsid w:val="001C5DCF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3A1"/>
    <w:rsid w:val="001D2924"/>
    <w:rsid w:val="001D2AD4"/>
    <w:rsid w:val="001D2BA5"/>
    <w:rsid w:val="001D2C72"/>
    <w:rsid w:val="001D2EF9"/>
    <w:rsid w:val="001D321C"/>
    <w:rsid w:val="001D32B7"/>
    <w:rsid w:val="001D33F0"/>
    <w:rsid w:val="001D37EE"/>
    <w:rsid w:val="001D3A8D"/>
    <w:rsid w:val="001D3BDB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317"/>
    <w:rsid w:val="001D63C1"/>
    <w:rsid w:val="001D646F"/>
    <w:rsid w:val="001D67A3"/>
    <w:rsid w:val="001D6867"/>
    <w:rsid w:val="001D6CFA"/>
    <w:rsid w:val="001D6CFD"/>
    <w:rsid w:val="001D6E34"/>
    <w:rsid w:val="001D6FB0"/>
    <w:rsid w:val="001D70B6"/>
    <w:rsid w:val="001D74F8"/>
    <w:rsid w:val="001D7768"/>
    <w:rsid w:val="001D77EA"/>
    <w:rsid w:val="001D793B"/>
    <w:rsid w:val="001D7977"/>
    <w:rsid w:val="001D7F00"/>
    <w:rsid w:val="001D7F31"/>
    <w:rsid w:val="001E00AE"/>
    <w:rsid w:val="001E01C4"/>
    <w:rsid w:val="001E05EC"/>
    <w:rsid w:val="001E07A3"/>
    <w:rsid w:val="001E12CE"/>
    <w:rsid w:val="001E1815"/>
    <w:rsid w:val="001E19B6"/>
    <w:rsid w:val="001E1B25"/>
    <w:rsid w:val="001E1D8E"/>
    <w:rsid w:val="001E220B"/>
    <w:rsid w:val="001E2921"/>
    <w:rsid w:val="001E2A55"/>
    <w:rsid w:val="001E2C3F"/>
    <w:rsid w:val="001E2FA1"/>
    <w:rsid w:val="001E3349"/>
    <w:rsid w:val="001E3443"/>
    <w:rsid w:val="001E3E44"/>
    <w:rsid w:val="001E4343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3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9FE"/>
    <w:rsid w:val="001F0AD9"/>
    <w:rsid w:val="001F0B35"/>
    <w:rsid w:val="001F11C5"/>
    <w:rsid w:val="001F1268"/>
    <w:rsid w:val="001F1513"/>
    <w:rsid w:val="001F169B"/>
    <w:rsid w:val="001F17AB"/>
    <w:rsid w:val="001F17DC"/>
    <w:rsid w:val="001F1861"/>
    <w:rsid w:val="001F1951"/>
    <w:rsid w:val="001F19A5"/>
    <w:rsid w:val="001F1A35"/>
    <w:rsid w:val="001F1C13"/>
    <w:rsid w:val="001F1F19"/>
    <w:rsid w:val="001F1F85"/>
    <w:rsid w:val="001F20F1"/>
    <w:rsid w:val="001F2116"/>
    <w:rsid w:val="001F2838"/>
    <w:rsid w:val="001F289A"/>
    <w:rsid w:val="001F28DD"/>
    <w:rsid w:val="001F2905"/>
    <w:rsid w:val="001F2BB6"/>
    <w:rsid w:val="001F2E37"/>
    <w:rsid w:val="001F33B9"/>
    <w:rsid w:val="001F3754"/>
    <w:rsid w:val="001F3918"/>
    <w:rsid w:val="001F395C"/>
    <w:rsid w:val="001F3976"/>
    <w:rsid w:val="001F3997"/>
    <w:rsid w:val="001F3F27"/>
    <w:rsid w:val="001F4063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70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26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443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841"/>
    <w:rsid w:val="00204BA4"/>
    <w:rsid w:val="00204D32"/>
    <w:rsid w:val="00204DE8"/>
    <w:rsid w:val="00204F15"/>
    <w:rsid w:val="00204F5F"/>
    <w:rsid w:val="002052D8"/>
    <w:rsid w:val="00205841"/>
    <w:rsid w:val="00205877"/>
    <w:rsid w:val="00205AE6"/>
    <w:rsid w:val="00205C9F"/>
    <w:rsid w:val="00206015"/>
    <w:rsid w:val="002063E6"/>
    <w:rsid w:val="00206658"/>
    <w:rsid w:val="00206774"/>
    <w:rsid w:val="002067D4"/>
    <w:rsid w:val="00206E50"/>
    <w:rsid w:val="00206F09"/>
    <w:rsid w:val="0020702A"/>
    <w:rsid w:val="002073F6"/>
    <w:rsid w:val="00207650"/>
    <w:rsid w:val="0020765D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0F3"/>
    <w:rsid w:val="00212329"/>
    <w:rsid w:val="00212350"/>
    <w:rsid w:val="002123A6"/>
    <w:rsid w:val="002129D2"/>
    <w:rsid w:val="00212AC6"/>
    <w:rsid w:val="00212B23"/>
    <w:rsid w:val="00212FD1"/>
    <w:rsid w:val="0021304B"/>
    <w:rsid w:val="00213065"/>
    <w:rsid w:val="0021393E"/>
    <w:rsid w:val="00213D94"/>
    <w:rsid w:val="00214139"/>
    <w:rsid w:val="002143AD"/>
    <w:rsid w:val="0021491F"/>
    <w:rsid w:val="00214DDC"/>
    <w:rsid w:val="00214E5D"/>
    <w:rsid w:val="00214E61"/>
    <w:rsid w:val="00215453"/>
    <w:rsid w:val="0021556C"/>
    <w:rsid w:val="00215AC6"/>
    <w:rsid w:val="00215B96"/>
    <w:rsid w:val="00215D61"/>
    <w:rsid w:val="002163EA"/>
    <w:rsid w:val="0021670C"/>
    <w:rsid w:val="002167B6"/>
    <w:rsid w:val="00216984"/>
    <w:rsid w:val="00216C13"/>
    <w:rsid w:val="00216C3D"/>
    <w:rsid w:val="00216D9E"/>
    <w:rsid w:val="00217123"/>
    <w:rsid w:val="0021732D"/>
    <w:rsid w:val="0021740C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97A"/>
    <w:rsid w:val="0022097B"/>
    <w:rsid w:val="00220BAF"/>
    <w:rsid w:val="00220D81"/>
    <w:rsid w:val="00220F57"/>
    <w:rsid w:val="00221028"/>
    <w:rsid w:val="002210A3"/>
    <w:rsid w:val="00221133"/>
    <w:rsid w:val="00221401"/>
    <w:rsid w:val="00221494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15"/>
    <w:rsid w:val="002223C7"/>
    <w:rsid w:val="00222524"/>
    <w:rsid w:val="0022262E"/>
    <w:rsid w:val="00222829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24"/>
    <w:rsid w:val="0022468A"/>
    <w:rsid w:val="002246ED"/>
    <w:rsid w:val="002247D9"/>
    <w:rsid w:val="002247FE"/>
    <w:rsid w:val="002248D6"/>
    <w:rsid w:val="00224CB6"/>
    <w:rsid w:val="00224E11"/>
    <w:rsid w:val="00224E3E"/>
    <w:rsid w:val="00224E6A"/>
    <w:rsid w:val="002251A9"/>
    <w:rsid w:val="00225416"/>
    <w:rsid w:val="002256A9"/>
    <w:rsid w:val="002259DF"/>
    <w:rsid w:val="00225DFF"/>
    <w:rsid w:val="00225E33"/>
    <w:rsid w:val="0022604B"/>
    <w:rsid w:val="002262FB"/>
    <w:rsid w:val="00226357"/>
    <w:rsid w:val="0022683A"/>
    <w:rsid w:val="0022690E"/>
    <w:rsid w:val="002269B6"/>
    <w:rsid w:val="00226BE6"/>
    <w:rsid w:val="00226D2B"/>
    <w:rsid w:val="00226D33"/>
    <w:rsid w:val="00226D88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012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5A"/>
    <w:rsid w:val="00233782"/>
    <w:rsid w:val="00233D06"/>
    <w:rsid w:val="00233D9B"/>
    <w:rsid w:val="00233DD7"/>
    <w:rsid w:val="00233E3D"/>
    <w:rsid w:val="00233F67"/>
    <w:rsid w:val="002341D4"/>
    <w:rsid w:val="00234269"/>
    <w:rsid w:val="0023442D"/>
    <w:rsid w:val="002349EA"/>
    <w:rsid w:val="00234D1B"/>
    <w:rsid w:val="00234D2D"/>
    <w:rsid w:val="00234D8D"/>
    <w:rsid w:val="002350E7"/>
    <w:rsid w:val="00235451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B"/>
    <w:rsid w:val="00237320"/>
    <w:rsid w:val="00237599"/>
    <w:rsid w:val="00237B19"/>
    <w:rsid w:val="00237CFC"/>
    <w:rsid w:val="00237D1D"/>
    <w:rsid w:val="002402D4"/>
    <w:rsid w:val="002403CD"/>
    <w:rsid w:val="002403ED"/>
    <w:rsid w:val="002404CE"/>
    <w:rsid w:val="002406CA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C9B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EEE"/>
    <w:rsid w:val="00243FC7"/>
    <w:rsid w:val="00244311"/>
    <w:rsid w:val="00244400"/>
    <w:rsid w:val="0024440D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6DEB"/>
    <w:rsid w:val="0024703C"/>
    <w:rsid w:val="0024713F"/>
    <w:rsid w:val="002471C5"/>
    <w:rsid w:val="002472A7"/>
    <w:rsid w:val="002472BC"/>
    <w:rsid w:val="002472C4"/>
    <w:rsid w:val="002473B3"/>
    <w:rsid w:val="00247476"/>
    <w:rsid w:val="002477E2"/>
    <w:rsid w:val="00247933"/>
    <w:rsid w:val="00250162"/>
    <w:rsid w:val="0025102A"/>
    <w:rsid w:val="00251032"/>
    <w:rsid w:val="00251076"/>
    <w:rsid w:val="0025126C"/>
    <w:rsid w:val="002515CB"/>
    <w:rsid w:val="002516CA"/>
    <w:rsid w:val="0025174E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CC"/>
    <w:rsid w:val="00252BEC"/>
    <w:rsid w:val="00252CB2"/>
    <w:rsid w:val="00252F1F"/>
    <w:rsid w:val="00253008"/>
    <w:rsid w:val="00253105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517"/>
    <w:rsid w:val="002555B0"/>
    <w:rsid w:val="002555DC"/>
    <w:rsid w:val="002557DC"/>
    <w:rsid w:val="00255809"/>
    <w:rsid w:val="00255825"/>
    <w:rsid w:val="0025583B"/>
    <w:rsid w:val="002559E1"/>
    <w:rsid w:val="00255A48"/>
    <w:rsid w:val="00256168"/>
    <w:rsid w:val="00256368"/>
    <w:rsid w:val="002563BE"/>
    <w:rsid w:val="00256487"/>
    <w:rsid w:val="0025674A"/>
    <w:rsid w:val="00256BEF"/>
    <w:rsid w:val="00256F2C"/>
    <w:rsid w:val="00257210"/>
    <w:rsid w:val="002573CD"/>
    <w:rsid w:val="002574FA"/>
    <w:rsid w:val="002576A4"/>
    <w:rsid w:val="00257B86"/>
    <w:rsid w:val="00257CA4"/>
    <w:rsid w:val="0026005D"/>
    <w:rsid w:val="002604F0"/>
    <w:rsid w:val="00260786"/>
    <w:rsid w:val="002608F1"/>
    <w:rsid w:val="00260A55"/>
    <w:rsid w:val="00260E9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C9D"/>
    <w:rsid w:val="00264DC4"/>
    <w:rsid w:val="00265312"/>
    <w:rsid w:val="002654D8"/>
    <w:rsid w:val="002655F5"/>
    <w:rsid w:val="00265A25"/>
    <w:rsid w:val="00265A43"/>
    <w:rsid w:val="00265FCA"/>
    <w:rsid w:val="0026646E"/>
    <w:rsid w:val="002665F7"/>
    <w:rsid w:val="00266817"/>
    <w:rsid w:val="00266DA1"/>
    <w:rsid w:val="00266DC7"/>
    <w:rsid w:val="002672C9"/>
    <w:rsid w:val="0026740F"/>
    <w:rsid w:val="0026741B"/>
    <w:rsid w:val="00267492"/>
    <w:rsid w:val="00267B1C"/>
    <w:rsid w:val="00267BE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4A2"/>
    <w:rsid w:val="00271511"/>
    <w:rsid w:val="00271586"/>
    <w:rsid w:val="002715A4"/>
    <w:rsid w:val="002715E1"/>
    <w:rsid w:val="002719F6"/>
    <w:rsid w:val="00271ACA"/>
    <w:rsid w:val="00271D19"/>
    <w:rsid w:val="00271DE7"/>
    <w:rsid w:val="00271E7A"/>
    <w:rsid w:val="00271FE9"/>
    <w:rsid w:val="0027240B"/>
    <w:rsid w:val="00272969"/>
    <w:rsid w:val="00272B99"/>
    <w:rsid w:val="002737D7"/>
    <w:rsid w:val="00273901"/>
    <w:rsid w:val="00273A88"/>
    <w:rsid w:val="00273D26"/>
    <w:rsid w:val="00273E0B"/>
    <w:rsid w:val="002741A4"/>
    <w:rsid w:val="0027450C"/>
    <w:rsid w:val="0027474D"/>
    <w:rsid w:val="00274D37"/>
    <w:rsid w:val="00275061"/>
    <w:rsid w:val="002750C5"/>
    <w:rsid w:val="00275385"/>
    <w:rsid w:val="00275488"/>
    <w:rsid w:val="00275547"/>
    <w:rsid w:val="002755BE"/>
    <w:rsid w:val="002755D5"/>
    <w:rsid w:val="00275BF5"/>
    <w:rsid w:val="00275F60"/>
    <w:rsid w:val="002760E1"/>
    <w:rsid w:val="0027610C"/>
    <w:rsid w:val="00276267"/>
    <w:rsid w:val="00276301"/>
    <w:rsid w:val="00276555"/>
    <w:rsid w:val="00276586"/>
    <w:rsid w:val="002765D4"/>
    <w:rsid w:val="002773AA"/>
    <w:rsid w:val="002779F6"/>
    <w:rsid w:val="00277A02"/>
    <w:rsid w:val="00277CEF"/>
    <w:rsid w:val="00280170"/>
    <w:rsid w:val="00280341"/>
    <w:rsid w:val="00280385"/>
    <w:rsid w:val="0028096E"/>
    <w:rsid w:val="00280CB5"/>
    <w:rsid w:val="00280CD0"/>
    <w:rsid w:val="00280DD9"/>
    <w:rsid w:val="00280E3F"/>
    <w:rsid w:val="00280FE0"/>
    <w:rsid w:val="00281220"/>
    <w:rsid w:val="00281276"/>
    <w:rsid w:val="0028153B"/>
    <w:rsid w:val="002815E5"/>
    <w:rsid w:val="0028180B"/>
    <w:rsid w:val="0028182E"/>
    <w:rsid w:val="002818E2"/>
    <w:rsid w:val="002819C3"/>
    <w:rsid w:val="00281AAF"/>
    <w:rsid w:val="00281F53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F16"/>
    <w:rsid w:val="00284727"/>
    <w:rsid w:val="00284D93"/>
    <w:rsid w:val="00284E72"/>
    <w:rsid w:val="00285146"/>
    <w:rsid w:val="0028538B"/>
    <w:rsid w:val="002853BD"/>
    <w:rsid w:val="002854A5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38"/>
    <w:rsid w:val="002923BA"/>
    <w:rsid w:val="002923E4"/>
    <w:rsid w:val="0029251D"/>
    <w:rsid w:val="0029258D"/>
    <w:rsid w:val="00292626"/>
    <w:rsid w:val="002929C5"/>
    <w:rsid w:val="002929F3"/>
    <w:rsid w:val="00292A53"/>
    <w:rsid w:val="00292AAB"/>
    <w:rsid w:val="00293190"/>
    <w:rsid w:val="002931F5"/>
    <w:rsid w:val="002933C6"/>
    <w:rsid w:val="002933D9"/>
    <w:rsid w:val="002933E5"/>
    <w:rsid w:val="00293527"/>
    <w:rsid w:val="00293737"/>
    <w:rsid w:val="002938CB"/>
    <w:rsid w:val="00293EAD"/>
    <w:rsid w:val="00294022"/>
    <w:rsid w:val="002940F8"/>
    <w:rsid w:val="0029410B"/>
    <w:rsid w:val="00294332"/>
    <w:rsid w:val="0029450B"/>
    <w:rsid w:val="00294883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8A"/>
    <w:rsid w:val="002965C6"/>
    <w:rsid w:val="002966D2"/>
    <w:rsid w:val="00296838"/>
    <w:rsid w:val="00296DF9"/>
    <w:rsid w:val="00297545"/>
    <w:rsid w:val="00297725"/>
    <w:rsid w:val="00297A54"/>
    <w:rsid w:val="00297D78"/>
    <w:rsid w:val="00297DBE"/>
    <w:rsid w:val="00297F32"/>
    <w:rsid w:val="002A00EC"/>
    <w:rsid w:val="002A0245"/>
    <w:rsid w:val="002A02FE"/>
    <w:rsid w:val="002A0365"/>
    <w:rsid w:val="002A0632"/>
    <w:rsid w:val="002A07AC"/>
    <w:rsid w:val="002A0BA3"/>
    <w:rsid w:val="002A0C81"/>
    <w:rsid w:val="002A10DC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6BE9"/>
    <w:rsid w:val="002A732A"/>
    <w:rsid w:val="002A79A5"/>
    <w:rsid w:val="002B00AE"/>
    <w:rsid w:val="002B02C5"/>
    <w:rsid w:val="002B06E7"/>
    <w:rsid w:val="002B07EB"/>
    <w:rsid w:val="002B0906"/>
    <w:rsid w:val="002B0933"/>
    <w:rsid w:val="002B0E23"/>
    <w:rsid w:val="002B0FAA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823"/>
    <w:rsid w:val="002B2B56"/>
    <w:rsid w:val="002B3067"/>
    <w:rsid w:val="002B3164"/>
    <w:rsid w:val="002B3690"/>
    <w:rsid w:val="002B36AE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BE1"/>
    <w:rsid w:val="002B5C74"/>
    <w:rsid w:val="002B5D8E"/>
    <w:rsid w:val="002B608C"/>
    <w:rsid w:val="002B6092"/>
    <w:rsid w:val="002B63DF"/>
    <w:rsid w:val="002B675C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F85"/>
    <w:rsid w:val="002D1076"/>
    <w:rsid w:val="002D13A2"/>
    <w:rsid w:val="002D1795"/>
    <w:rsid w:val="002D17FD"/>
    <w:rsid w:val="002D1853"/>
    <w:rsid w:val="002D1985"/>
    <w:rsid w:val="002D199C"/>
    <w:rsid w:val="002D1F08"/>
    <w:rsid w:val="002D1F79"/>
    <w:rsid w:val="002D2065"/>
    <w:rsid w:val="002D2171"/>
    <w:rsid w:val="002D220E"/>
    <w:rsid w:val="002D22E1"/>
    <w:rsid w:val="002D23EB"/>
    <w:rsid w:val="002D242B"/>
    <w:rsid w:val="002D244F"/>
    <w:rsid w:val="002D252A"/>
    <w:rsid w:val="002D25C3"/>
    <w:rsid w:val="002D2663"/>
    <w:rsid w:val="002D269B"/>
    <w:rsid w:val="002D3063"/>
    <w:rsid w:val="002D325C"/>
    <w:rsid w:val="002D34E0"/>
    <w:rsid w:val="002D3704"/>
    <w:rsid w:val="002D3914"/>
    <w:rsid w:val="002D39A8"/>
    <w:rsid w:val="002D3B0E"/>
    <w:rsid w:val="002D3BA1"/>
    <w:rsid w:val="002D3D14"/>
    <w:rsid w:val="002D3D6D"/>
    <w:rsid w:val="002D3EC5"/>
    <w:rsid w:val="002D3FBE"/>
    <w:rsid w:val="002D4111"/>
    <w:rsid w:val="002D41C4"/>
    <w:rsid w:val="002D460C"/>
    <w:rsid w:val="002D487B"/>
    <w:rsid w:val="002D4A9D"/>
    <w:rsid w:val="002D4B59"/>
    <w:rsid w:val="002D4BE6"/>
    <w:rsid w:val="002D4BE7"/>
    <w:rsid w:val="002D4DD5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2AB"/>
    <w:rsid w:val="002D64F7"/>
    <w:rsid w:val="002D6568"/>
    <w:rsid w:val="002D658E"/>
    <w:rsid w:val="002D689F"/>
    <w:rsid w:val="002D6920"/>
    <w:rsid w:val="002D6E56"/>
    <w:rsid w:val="002D7021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4BD"/>
    <w:rsid w:val="002E18FF"/>
    <w:rsid w:val="002E1A4A"/>
    <w:rsid w:val="002E1D52"/>
    <w:rsid w:val="002E2319"/>
    <w:rsid w:val="002E2326"/>
    <w:rsid w:val="002E239E"/>
    <w:rsid w:val="002E27D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7B5"/>
    <w:rsid w:val="002E68D6"/>
    <w:rsid w:val="002E6969"/>
    <w:rsid w:val="002E6AF3"/>
    <w:rsid w:val="002E6DAE"/>
    <w:rsid w:val="002E6F24"/>
    <w:rsid w:val="002E7099"/>
    <w:rsid w:val="002E7117"/>
    <w:rsid w:val="002E717E"/>
    <w:rsid w:val="002E7496"/>
    <w:rsid w:val="002E79E3"/>
    <w:rsid w:val="002E7F6C"/>
    <w:rsid w:val="002E7FE6"/>
    <w:rsid w:val="002F0166"/>
    <w:rsid w:val="002F0204"/>
    <w:rsid w:val="002F041D"/>
    <w:rsid w:val="002F0640"/>
    <w:rsid w:val="002F06FA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612"/>
    <w:rsid w:val="002F18DE"/>
    <w:rsid w:val="002F1B83"/>
    <w:rsid w:val="002F1D4C"/>
    <w:rsid w:val="002F1F38"/>
    <w:rsid w:val="002F24DB"/>
    <w:rsid w:val="002F24F4"/>
    <w:rsid w:val="002F2797"/>
    <w:rsid w:val="002F2A07"/>
    <w:rsid w:val="002F2E25"/>
    <w:rsid w:val="002F2F4B"/>
    <w:rsid w:val="002F2F81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3A1C"/>
    <w:rsid w:val="002F409F"/>
    <w:rsid w:val="002F42A3"/>
    <w:rsid w:val="002F43CC"/>
    <w:rsid w:val="002F486E"/>
    <w:rsid w:val="002F4B21"/>
    <w:rsid w:val="002F4BC2"/>
    <w:rsid w:val="002F4D52"/>
    <w:rsid w:val="002F4DFF"/>
    <w:rsid w:val="002F4E1B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5F67"/>
    <w:rsid w:val="002F640B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C0F"/>
    <w:rsid w:val="003012B0"/>
    <w:rsid w:val="0030198C"/>
    <w:rsid w:val="00301AAD"/>
    <w:rsid w:val="00301BAE"/>
    <w:rsid w:val="00301E16"/>
    <w:rsid w:val="00301F46"/>
    <w:rsid w:val="0030205F"/>
    <w:rsid w:val="00302157"/>
    <w:rsid w:val="003021BF"/>
    <w:rsid w:val="0030267A"/>
    <w:rsid w:val="00302E8F"/>
    <w:rsid w:val="00303570"/>
    <w:rsid w:val="003038E8"/>
    <w:rsid w:val="00303EB9"/>
    <w:rsid w:val="00304026"/>
    <w:rsid w:val="003040C4"/>
    <w:rsid w:val="00304878"/>
    <w:rsid w:val="00304907"/>
    <w:rsid w:val="00304A4A"/>
    <w:rsid w:val="00304E45"/>
    <w:rsid w:val="003051F9"/>
    <w:rsid w:val="003054DA"/>
    <w:rsid w:val="00305666"/>
    <w:rsid w:val="0030578D"/>
    <w:rsid w:val="0030579F"/>
    <w:rsid w:val="00305D07"/>
    <w:rsid w:val="00305D98"/>
    <w:rsid w:val="00305F47"/>
    <w:rsid w:val="00306082"/>
    <w:rsid w:val="00306664"/>
    <w:rsid w:val="00306719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0F7"/>
    <w:rsid w:val="003131A6"/>
    <w:rsid w:val="0031320E"/>
    <w:rsid w:val="00313280"/>
    <w:rsid w:val="00313314"/>
    <w:rsid w:val="0031383A"/>
    <w:rsid w:val="00314254"/>
    <w:rsid w:val="00314635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B4A"/>
    <w:rsid w:val="00316D15"/>
    <w:rsid w:val="00316E3F"/>
    <w:rsid w:val="003170B3"/>
    <w:rsid w:val="00317243"/>
    <w:rsid w:val="0031730C"/>
    <w:rsid w:val="0031738B"/>
    <w:rsid w:val="00317613"/>
    <w:rsid w:val="00317852"/>
    <w:rsid w:val="00317FFC"/>
    <w:rsid w:val="00320047"/>
    <w:rsid w:val="003201B0"/>
    <w:rsid w:val="00320511"/>
    <w:rsid w:val="00320666"/>
    <w:rsid w:val="00320B8A"/>
    <w:rsid w:val="00320BEA"/>
    <w:rsid w:val="00320C78"/>
    <w:rsid w:val="00320F14"/>
    <w:rsid w:val="00320F73"/>
    <w:rsid w:val="003210BF"/>
    <w:rsid w:val="0032131E"/>
    <w:rsid w:val="0032135F"/>
    <w:rsid w:val="003215D8"/>
    <w:rsid w:val="003218F8"/>
    <w:rsid w:val="00321A57"/>
    <w:rsid w:val="00321A5B"/>
    <w:rsid w:val="00321B22"/>
    <w:rsid w:val="00322133"/>
    <w:rsid w:val="00322208"/>
    <w:rsid w:val="0032225D"/>
    <w:rsid w:val="0032238E"/>
    <w:rsid w:val="00322457"/>
    <w:rsid w:val="003226EC"/>
    <w:rsid w:val="00322A44"/>
    <w:rsid w:val="00322C6E"/>
    <w:rsid w:val="00322CD1"/>
    <w:rsid w:val="00323011"/>
    <w:rsid w:val="003233A7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66D"/>
    <w:rsid w:val="0032577D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075"/>
    <w:rsid w:val="00331273"/>
    <w:rsid w:val="003312B2"/>
    <w:rsid w:val="003316B5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59B"/>
    <w:rsid w:val="0033485B"/>
    <w:rsid w:val="003349FE"/>
    <w:rsid w:val="00334CCE"/>
    <w:rsid w:val="003351D3"/>
    <w:rsid w:val="003353FE"/>
    <w:rsid w:val="003354A9"/>
    <w:rsid w:val="003356A6"/>
    <w:rsid w:val="003359AD"/>
    <w:rsid w:val="003359AF"/>
    <w:rsid w:val="00335E37"/>
    <w:rsid w:val="00336355"/>
    <w:rsid w:val="0033674B"/>
    <w:rsid w:val="00336840"/>
    <w:rsid w:val="003369E5"/>
    <w:rsid w:val="00336CC6"/>
    <w:rsid w:val="00336D5E"/>
    <w:rsid w:val="00336E22"/>
    <w:rsid w:val="00337087"/>
    <w:rsid w:val="003371CF"/>
    <w:rsid w:val="00337A92"/>
    <w:rsid w:val="00337CB9"/>
    <w:rsid w:val="00337E4C"/>
    <w:rsid w:val="00337FCD"/>
    <w:rsid w:val="003407AF"/>
    <w:rsid w:val="003408A4"/>
    <w:rsid w:val="00340B77"/>
    <w:rsid w:val="00340CDA"/>
    <w:rsid w:val="00340CE8"/>
    <w:rsid w:val="00340D56"/>
    <w:rsid w:val="003410E1"/>
    <w:rsid w:val="003413B0"/>
    <w:rsid w:val="003415A4"/>
    <w:rsid w:val="003417D0"/>
    <w:rsid w:val="003418ED"/>
    <w:rsid w:val="003419A6"/>
    <w:rsid w:val="00341AAB"/>
    <w:rsid w:val="00341C20"/>
    <w:rsid w:val="00341D6B"/>
    <w:rsid w:val="00341E0D"/>
    <w:rsid w:val="00341EC6"/>
    <w:rsid w:val="0034227C"/>
    <w:rsid w:val="003423B2"/>
    <w:rsid w:val="00342484"/>
    <w:rsid w:val="00342696"/>
    <w:rsid w:val="00342747"/>
    <w:rsid w:val="0034276C"/>
    <w:rsid w:val="0034278E"/>
    <w:rsid w:val="00342908"/>
    <w:rsid w:val="00342AFC"/>
    <w:rsid w:val="00342B98"/>
    <w:rsid w:val="00342E68"/>
    <w:rsid w:val="00342EBA"/>
    <w:rsid w:val="00343168"/>
    <w:rsid w:val="00343230"/>
    <w:rsid w:val="003433CB"/>
    <w:rsid w:val="00343401"/>
    <w:rsid w:val="003434D0"/>
    <w:rsid w:val="00343CAC"/>
    <w:rsid w:val="00343DD4"/>
    <w:rsid w:val="00343E15"/>
    <w:rsid w:val="00344210"/>
    <w:rsid w:val="0034426D"/>
    <w:rsid w:val="003444A5"/>
    <w:rsid w:val="00344668"/>
    <w:rsid w:val="00344797"/>
    <w:rsid w:val="003447C9"/>
    <w:rsid w:val="003449DB"/>
    <w:rsid w:val="00345648"/>
    <w:rsid w:val="00345830"/>
    <w:rsid w:val="003459CB"/>
    <w:rsid w:val="00345FAA"/>
    <w:rsid w:val="003465D9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C30"/>
    <w:rsid w:val="00347E01"/>
    <w:rsid w:val="00347F89"/>
    <w:rsid w:val="00347FBB"/>
    <w:rsid w:val="00350188"/>
    <w:rsid w:val="003501B4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993"/>
    <w:rsid w:val="003519B3"/>
    <w:rsid w:val="003519B4"/>
    <w:rsid w:val="00351CA2"/>
    <w:rsid w:val="00351E7A"/>
    <w:rsid w:val="00351E99"/>
    <w:rsid w:val="00352B6E"/>
    <w:rsid w:val="00352C88"/>
    <w:rsid w:val="00352D6E"/>
    <w:rsid w:val="00353017"/>
    <w:rsid w:val="003530A8"/>
    <w:rsid w:val="0035314B"/>
    <w:rsid w:val="003534D0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2C2"/>
    <w:rsid w:val="00355695"/>
    <w:rsid w:val="00355914"/>
    <w:rsid w:val="003559EC"/>
    <w:rsid w:val="00355AF9"/>
    <w:rsid w:val="00355C68"/>
    <w:rsid w:val="00355DBD"/>
    <w:rsid w:val="003566AC"/>
    <w:rsid w:val="0035672C"/>
    <w:rsid w:val="00356BFF"/>
    <w:rsid w:val="00356D4B"/>
    <w:rsid w:val="00356E5F"/>
    <w:rsid w:val="00356F0E"/>
    <w:rsid w:val="003572E3"/>
    <w:rsid w:val="003572E8"/>
    <w:rsid w:val="00357549"/>
    <w:rsid w:val="003576FE"/>
    <w:rsid w:val="00357737"/>
    <w:rsid w:val="00357B69"/>
    <w:rsid w:val="00357D32"/>
    <w:rsid w:val="00357E45"/>
    <w:rsid w:val="00357FA9"/>
    <w:rsid w:val="0036004B"/>
    <w:rsid w:val="003603AA"/>
    <w:rsid w:val="003603AF"/>
    <w:rsid w:val="00360A57"/>
    <w:rsid w:val="00360AD5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7F0"/>
    <w:rsid w:val="00362A01"/>
    <w:rsid w:val="00362B93"/>
    <w:rsid w:val="00362C33"/>
    <w:rsid w:val="00362EA5"/>
    <w:rsid w:val="00362F15"/>
    <w:rsid w:val="003633ED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C8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4C2"/>
    <w:rsid w:val="00366536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237"/>
    <w:rsid w:val="0037039A"/>
    <w:rsid w:val="003703B9"/>
    <w:rsid w:val="00370504"/>
    <w:rsid w:val="003706E9"/>
    <w:rsid w:val="00370B0A"/>
    <w:rsid w:val="00370DF3"/>
    <w:rsid w:val="003710ED"/>
    <w:rsid w:val="00371160"/>
    <w:rsid w:val="00371211"/>
    <w:rsid w:val="0037161E"/>
    <w:rsid w:val="003716F5"/>
    <w:rsid w:val="00371ACB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37B"/>
    <w:rsid w:val="00374A22"/>
    <w:rsid w:val="0037570D"/>
    <w:rsid w:val="0037575F"/>
    <w:rsid w:val="00375769"/>
    <w:rsid w:val="00375834"/>
    <w:rsid w:val="00375AEF"/>
    <w:rsid w:val="00375C43"/>
    <w:rsid w:val="00375CAD"/>
    <w:rsid w:val="00375FBF"/>
    <w:rsid w:val="0037617C"/>
    <w:rsid w:val="00376A78"/>
    <w:rsid w:val="00376B01"/>
    <w:rsid w:val="00376CE4"/>
    <w:rsid w:val="00376EFE"/>
    <w:rsid w:val="003773FB"/>
    <w:rsid w:val="0037757F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515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4E16"/>
    <w:rsid w:val="00385006"/>
    <w:rsid w:val="00385302"/>
    <w:rsid w:val="00385334"/>
    <w:rsid w:val="0038585B"/>
    <w:rsid w:val="00385E46"/>
    <w:rsid w:val="00385F83"/>
    <w:rsid w:val="00386114"/>
    <w:rsid w:val="00386126"/>
    <w:rsid w:val="00386147"/>
    <w:rsid w:val="0038621A"/>
    <w:rsid w:val="003863C4"/>
    <w:rsid w:val="003865E0"/>
    <w:rsid w:val="00386ABF"/>
    <w:rsid w:val="00386CBB"/>
    <w:rsid w:val="00386F5E"/>
    <w:rsid w:val="00386FA3"/>
    <w:rsid w:val="00387190"/>
    <w:rsid w:val="003872A8"/>
    <w:rsid w:val="00387445"/>
    <w:rsid w:val="003875F2"/>
    <w:rsid w:val="00387692"/>
    <w:rsid w:val="00387877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5FA"/>
    <w:rsid w:val="003919A7"/>
    <w:rsid w:val="00391B7F"/>
    <w:rsid w:val="00391C69"/>
    <w:rsid w:val="00391E8F"/>
    <w:rsid w:val="00392182"/>
    <w:rsid w:val="0039223B"/>
    <w:rsid w:val="003923EE"/>
    <w:rsid w:val="003923EF"/>
    <w:rsid w:val="0039242D"/>
    <w:rsid w:val="0039250B"/>
    <w:rsid w:val="003925ED"/>
    <w:rsid w:val="00392BD7"/>
    <w:rsid w:val="00392C3A"/>
    <w:rsid w:val="00392E8C"/>
    <w:rsid w:val="0039317C"/>
    <w:rsid w:val="003931E8"/>
    <w:rsid w:val="00393477"/>
    <w:rsid w:val="00393546"/>
    <w:rsid w:val="003935F9"/>
    <w:rsid w:val="00393820"/>
    <w:rsid w:val="00393943"/>
    <w:rsid w:val="00393C47"/>
    <w:rsid w:val="00393D7B"/>
    <w:rsid w:val="00393E2F"/>
    <w:rsid w:val="00393EE7"/>
    <w:rsid w:val="00393FFA"/>
    <w:rsid w:val="0039423D"/>
    <w:rsid w:val="00394476"/>
    <w:rsid w:val="0039457B"/>
    <w:rsid w:val="00394594"/>
    <w:rsid w:val="00394826"/>
    <w:rsid w:val="00394CAC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779"/>
    <w:rsid w:val="00397832"/>
    <w:rsid w:val="00397847"/>
    <w:rsid w:val="00397EAE"/>
    <w:rsid w:val="00397EF9"/>
    <w:rsid w:val="003A00ED"/>
    <w:rsid w:val="003A02C2"/>
    <w:rsid w:val="003A0382"/>
    <w:rsid w:val="003A03CF"/>
    <w:rsid w:val="003A0734"/>
    <w:rsid w:val="003A079E"/>
    <w:rsid w:val="003A091C"/>
    <w:rsid w:val="003A0DC3"/>
    <w:rsid w:val="003A0E0F"/>
    <w:rsid w:val="003A11A6"/>
    <w:rsid w:val="003A14E2"/>
    <w:rsid w:val="003A15C8"/>
    <w:rsid w:val="003A1916"/>
    <w:rsid w:val="003A1DF4"/>
    <w:rsid w:val="003A2010"/>
    <w:rsid w:val="003A20AE"/>
    <w:rsid w:val="003A259E"/>
    <w:rsid w:val="003A2893"/>
    <w:rsid w:val="003A294E"/>
    <w:rsid w:val="003A2A9B"/>
    <w:rsid w:val="003A2DAB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A8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A7E1C"/>
    <w:rsid w:val="003B001E"/>
    <w:rsid w:val="003B01B5"/>
    <w:rsid w:val="003B085C"/>
    <w:rsid w:val="003B0AD1"/>
    <w:rsid w:val="003B0BAD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1D66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E54"/>
    <w:rsid w:val="003B3FDC"/>
    <w:rsid w:val="003B4048"/>
    <w:rsid w:val="003B407A"/>
    <w:rsid w:val="003B4224"/>
    <w:rsid w:val="003B42DC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2B4"/>
    <w:rsid w:val="003B5674"/>
    <w:rsid w:val="003B571B"/>
    <w:rsid w:val="003B626D"/>
    <w:rsid w:val="003B634A"/>
    <w:rsid w:val="003B6579"/>
    <w:rsid w:val="003B65D5"/>
    <w:rsid w:val="003B6E5E"/>
    <w:rsid w:val="003B6F3C"/>
    <w:rsid w:val="003B7013"/>
    <w:rsid w:val="003B724A"/>
    <w:rsid w:val="003B74F1"/>
    <w:rsid w:val="003B78A9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5D0"/>
    <w:rsid w:val="003C1801"/>
    <w:rsid w:val="003C1A39"/>
    <w:rsid w:val="003C1AA0"/>
    <w:rsid w:val="003C1B3C"/>
    <w:rsid w:val="003C1D42"/>
    <w:rsid w:val="003C1F99"/>
    <w:rsid w:val="003C21BA"/>
    <w:rsid w:val="003C2415"/>
    <w:rsid w:val="003C256F"/>
    <w:rsid w:val="003C2657"/>
    <w:rsid w:val="003C2A3C"/>
    <w:rsid w:val="003C2B57"/>
    <w:rsid w:val="003C2BA4"/>
    <w:rsid w:val="003C2C72"/>
    <w:rsid w:val="003C2D75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B6C"/>
    <w:rsid w:val="003C4DB8"/>
    <w:rsid w:val="003C50A9"/>
    <w:rsid w:val="003C5180"/>
    <w:rsid w:val="003C573B"/>
    <w:rsid w:val="003C5783"/>
    <w:rsid w:val="003C5905"/>
    <w:rsid w:val="003C5C00"/>
    <w:rsid w:val="003C5D94"/>
    <w:rsid w:val="003C5E1E"/>
    <w:rsid w:val="003C5E88"/>
    <w:rsid w:val="003C5FF4"/>
    <w:rsid w:val="003C6447"/>
    <w:rsid w:val="003C684B"/>
    <w:rsid w:val="003C6959"/>
    <w:rsid w:val="003C7471"/>
    <w:rsid w:val="003C78E2"/>
    <w:rsid w:val="003C7AF6"/>
    <w:rsid w:val="003C7DE6"/>
    <w:rsid w:val="003C7FD9"/>
    <w:rsid w:val="003D040F"/>
    <w:rsid w:val="003D05B4"/>
    <w:rsid w:val="003D0805"/>
    <w:rsid w:val="003D0AB0"/>
    <w:rsid w:val="003D0B05"/>
    <w:rsid w:val="003D0B0A"/>
    <w:rsid w:val="003D0D14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2F77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1D9"/>
    <w:rsid w:val="003D421A"/>
    <w:rsid w:val="003D46F2"/>
    <w:rsid w:val="003D4783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D7"/>
    <w:rsid w:val="003D6DC3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0B2"/>
    <w:rsid w:val="003E01A2"/>
    <w:rsid w:val="003E0925"/>
    <w:rsid w:val="003E0B6F"/>
    <w:rsid w:val="003E0DB2"/>
    <w:rsid w:val="003E1010"/>
    <w:rsid w:val="003E101F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C32"/>
    <w:rsid w:val="003E4F8E"/>
    <w:rsid w:val="003E52E5"/>
    <w:rsid w:val="003E544B"/>
    <w:rsid w:val="003E57AD"/>
    <w:rsid w:val="003E5874"/>
    <w:rsid w:val="003E5BB9"/>
    <w:rsid w:val="003E62F5"/>
    <w:rsid w:val="003E631F"/>
    <w:rsid w:val="003E63E3"/>
    <w:rsid w:val="003E63E9"/>
    <w:rsid w:val="003E6587"/>
    <w:rsid w:val="003E66F4"/>
    <w:rsid w:val="003E6AF1"/>
    <w:rsid w:val="003E6D79"/>
    <w:rsid w:val="003E6F57"/>
    <w:rsid w:val="003E7478"/>
    <w:rsid w:val="003E7705"/>
    <w:rsid w:val="003E782E"/>
    <w:rsid w:val="003E7B92"/>
    <w:rsid w:val="003F017B"/>
    <w:rsid w:val="003F022F"/>
    <w:rsid w:val="003F0559"/>
    <w:rsid w:val="003F0989"/>
    <w:rsid w:val="003F0C6D"/>
    <w:rsid w:val="003F0E74"/>
    <w:rsid w:val="003F1244"/>
    <w:rsid w:val="003F1279"/>
    <w:rsid w:val="003F1293"/>
    <w:rsid w:val="003F135B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448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8F4"/>
    <w:rsid w:val="003F5A0D"/>
    <w:rsid w:val="003F5BE6"/>
    <w:rsid w:val="003F5D17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776"/>
    <w:rsid w:val="003F78D3"/>
    <w:rsid w:val="003F7CAB"/>
    <w:rsid w:val="0040013F"/>
    <w:rsid w:val="004001F4"/>
    <w:rsid w:val="00400594"/>
    <w:rsid w:val="00400DE8"/>
    <w:rsid w:val="00400ED5"/>
    <w:rsid w:val="00400FEF"/>
    <w:rsid w:val="004012D8"/>
    <w:rsid w:val="00401340"/>
    <w:rsid w:val="0040142F"/>
    <w:rsid w:val="004016E4"/>
    <w:rsid w:val="00401BC4"/>
    <w:rsid w:val="00401FF5"/>
    <w:rsid w:val="00402261"/>
    <w:rsid w:val="004022C1"/>
    <w:rsid w:val="00402428"/>
    <w:rsid w:val="00402776"/>
    <w:rsid w:val="00402888"/>
    <w:rsid w:val="004029F9"/>
    <w:rsid w:val="00402AD8"/>
    <w:rsid w:val="00402ADC"/>
    <w:rsid w:val="00402D4A"/>
    <w:rsid w:val="00402F61"/>
    <w:rsid w:val="0040337E"/>
    <w:rsid w:val="004036A0"/>
    <w:rsid w:val="00403958"/>
    <w:rsid w:val="00404097"/>
    <w:rsid w:val="0040483B"/>
    <w:rsid w:val="00404A17"/>
    <w:rsid w:val="00404C73"/>
    <w:rsid w:val="00404D2C"/>
    <w:rsid w:val="00404ECC"/>
    <w:rsid w:val="00404F4E"/>
    <w:rsid w:val="0040502A"/>
    <w:rsid w:val="0040512A"/>
    <w:rsid w:val="004054D4"/>
    <w:rsid w:val="00405575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2EC"/>
    <w:rsid w:val="0040799E"/>
    <w:rsid w:val="00407D30"/>
    <w:rsid w:val="0041005C"/>
    <w:rsid w:val="00410507"/>
    <w:rsid w:val="00410F6D"/>
    <w:rsid w:val="004111FB"/>
    <w:rsid w:val="004112D7"/>
    <w:rsid w:val="004114E4"/>
    <w:rsid w:val="004115AA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C2A"/>
    <w:rsid w:val="00412DF8"/>
    <w:rsid w:val="0041311C"/>
    <w:rsid w:val="00413646"/>
    <w:rsid w:val="00413844"/>
    <w:rsid w:val="00413898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604"/>
    <w:rsid w:val="00414718"/>
    <w:rsid w:val="00414B9D"/>
    <w:rsid w:val="00414C23"/>
    <w:rsid w:val="00414FD3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96F"/>
    <w:rsid w:val="00416D72"/>
    <w:rsid w:val="0041717B"/>
    <w:rsid w:val="00417339"/>
    <w:rsid w:val="00417382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1F5F"/>
    <w:rsid w:val="0042211E"/>
    <w:rsid w:val="004227DB"/>
    <w:rsid w:val="004229B9"/>
    <w:rsid w:val="00422A9B"/>
    <w:rsid w:val="00422BA3"/>
    <w:rsid w:val="00423025"/>
    <w:rsid w:val="0042323F"/>
    <w:rsid w:val="004233E0"/>
    <w:rsid w:val="004234A3"/>
    <w:rsid w:val="00423639"/>
    <w:rsid w:val="004237C7"/>
    <w:rsid w:val="004239D4"/>
    <w:rsid w:val="00423A76"/>
    <w:rsid w:val="00424012"/>
    <w:rsid w:val="00424395"/>
    <w:rsid w:val="00424712"/>
    <w:rsid w:val="0042482D"/>
    <w:rsid w:val="00424A02"/>
    <w:rsid w:val="00424A0D"/>
    <w:rsid w:val="00424C05"/>
    <w:rsid w:val="00424CBF"/>
    <w:rsid w:val="00424E52"/>
    <w:rsid w:val="004251BF"/>
    <w:rsid w:val="004251FC"/>
    <w:rsid w:val="004252B6"/>
    <w:rsid w:val="004253B1"/>
    <w:rsid w:val="00425627"/>
    <w:rsid w:val="004258AD"/>
    <w:rsid w:val="004262E3"/>
    <w:rsid w:val="00426513"/>
    <w:rsid w:val="004265AB"/>
    <w:rsid w:val="004268D9"/>
    <w:rsid w:val="004270F2"/>
    <w:rsid w:val="00427205"/>
    <w:rsid w:val="00427408"/>
    <w:rsid w:val="00427463"/>
    <w:rsid w:val="0042750D"/>
    <w:rsid w:val="004277CF"/>
    <w:rsid w:val="00427A5B"/>
    <w:rsid w:val="00427A68"/>
    <w:rsid w:val="004300C0"/>
    <w:rsid w:val="004301CA"/>
    <w:rsid w:val="00430331"/>
    <w:rsid w:val="004303D5"/>
    <w:rsid w:val="004304AE"/>
    <w:rsid w:val="004304D2"/>
    <w:rsid w:val="00430574"/>
    <w:rsid w:val="00430A4A"/>
    <w:rsid w:val="00430AD3"/>
    <w:rsid w:val="00430AFE"/>
    <w:rsid w:val="00430D2A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E4C"/>
    <w:rsid w:val="00433FB3"/>
    <w:rsid w:val="00433FCD"/>
    <w:rsid w:val="00434024"/>
    <w:rsid w:val="004343DB"/>
    <w:rsid w:val="00434516"/>
    <w:rsid w:val="004345FB"/>
    <w:rsid w:val="004347BA"/>
    <w:rsid w:val="00434830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73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88D"/>
    <w:rsid w:val="00440046"/>
    <w:rsid w:val="00440077"/>
    <w:rsid w:val="004401A6"/>
    <w:rsid w:val="0044030F"/>
    <w:rsid w:val="004403D1"/>
    <w:rsid w:val="004403F5"/>
    <w:rsid w:val="0044043C"/>
    <w:rsid w:val="004404F5"/>
    <w:rsid w:val="004404F8"/>
    <w:rsid w:val="004405D4"/>
    <w:rsid w:val="00440B09"/>
    <w:rsid w:val="00440B71"/>
    <w:rsid w:val="00440BD2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86"/>
    <w:rsid w:val="004424C9"/>
    <w:rsid w:val="00442612"/>
    <w:rsid w:val="00442A23"/>
    <w:rsid w:val="00442B5A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A8D"/>
    <w:rsid w:val="00443D74"/>
    <w:rsid w:val="004446A7"/>
    <w:rsid w:val="00444A48"/>
    <w:rsid w:val="00444DDA"/>
    <w:rsid w:val="00444E6A"/>
    <w:rsid w:val="004452F3"/>
    <w:rsid w:val="00445482"/>
    <w:rsid w:val="0044565E"/>
    <w:rsid w:val="004456DF"/>
    <w:rsid w:val="004456E3"/>
    <w:rsid w:val="00446674"/>
    <w:rsid w:val="004469C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ED6"/>
    <w:rsid w:val="0045190C"/>
    <w:rsid w:val="00451981"/>
    <w:rsid w:val="0045247D"/>
    <w:rsid w:val="004528AC"/>
    <w:rsid w:val="00452B72"/>
    <w:rsid w:val="00453118"/>
    <w:rsid w:val="00453148"/>
    <w:rsid w:val="00453267"/>
    <w:rsid w:val="004534A8"/>
    <w:rsid w:val="004538E6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3CA"/>
    <w:rsid w:val="0045552D"/>
    <w:rsid w:val="0045582C"/>
    <w:rsid w:val="004558BC"/>
    <w:rsid w:val="00455ADA"/>
    <w:rsid w:val="00455C05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117B"/>
    <w:rsid w:val="004611D7"/>
    <w:rsid w:val="0046120F"/>
    <w:rsid w:val="0046139C"/>
    <w:rsid w:val="004613D4"/>
    <w:rsid w:val="0046144B"/>
    <w:rsid w:val="00461503"/>
    <w:rsid w:val="004616FC"/>
    <w:rsid w:val="0046174D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C8E"/>
    <w:rsid w:val="00462D8A"/>
    <w:rsid w:val="00462FF6"/>
    <w:rsid w:val="00462FFF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4FD0"/>
    <w:rsid w:val="004650C9"/>
    <w:rsid w:val="00465558"/>
    <w:rsid w:val="0046561A"/>
    <w:rsid w:val="00465B31"/>
    <w:rsid w:val="00465D10"/>
    <w:rsid w:val="00465F09"/>
    <w:rsid w:val="004660B8"/>
    <w:rsid w:val="004662C4"/>
    <w:rsid w:val="0046652D"/>
    <w:rsid w:val="0046669F"/>
    <w:rsid w:val="0046678C"/>
    <w:rsid w:val="00466CB2"/>
    <w:rsid w:val="004672F2"/>
    <w:rsid w:val="00467340"/>
    <w:rsid w:val="004674BF"/>
    <w:rsid w:val="004676DA"/>
    <w:rsid w:val="00467805"/>
    <w:rsid w:val="00467B82"/>
    <w:rsid w:val="00467CCF"/>
    <w:rsid w:val="00467FD5"/>
    <w:rsid w:val="0047035A"/>
    <w:rsid w:val="0047050D"/>
    <w:rsid w:val="00470689"/>
    <w:rsid w:val="00470861"/>
    <w:rsid w:val="00470C14"/>
    <w:rsid w:val="004715F0"/>
    <w:rsid w:val="004718CF"/>
    <w:rsid w:val="00471BA2"/>
    <w:rsid w:val="00471BDB"/>
    <w:rsid w:val="00471C28"/>
    <w:rsid w:val="00471C69"/>
    <w:rsid w:val="00472247"/>
    <w:rsid w:val="0047232F"/>
    <w:rsid w:val="004723D4"/>
    <w:rsid w:val="0047250D"/>
    <w:rsid w:val="00472A83"/>
    <w:rsid w:val="0047328D"/>
    <w:rsid w:val="004732BA"/>
    <w:rsid w:val="00473345"/>
    <w:rsid w:val="00473431"/>
    <w:rsid w:val="0047377A"/>
    <w:rsid w:val="0047380B"/>
    <w:rsid w:val="00473B8C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C5B"/>
    <w:rsid w:val="00474DDC"/>
    <w:rsid w:val="00474E2F"/>
    <w:rsid w:val="0047508B"/>
    <w:rsid w:val="0047556E"/>
    <w:rsid w:val="004756CB"/>
    <w:rsid w:val="00475810"/>
    <w:rsid w:val="00475A55"/>
    <w:rsid w:val="00475FCF"/>
    <w:rsid w:val="00475FD7"/>
    <w:rsid w:val="004761B7"/>
    <w:rsid w:val="00476A64"/>
    <w:rsid w:val="00476AA0"/>
    <w:rsid w:val="00476AFE"/>
    <w:rsid w:val="00476CEE"/>
    <w:rsid w:val="00476F19"/>
    <w:rsid w:val="00477280"/>
    <w:rsid w:val="00477582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A5F"/>
    <w:rsid w:val="00480AB4"/>
    <w:rsid w:val="00480B50"/>
    <w:rsid w:val="00480D56"/>
    <w:rsid w:val="0048163F"/>
    <w:rsid w:val="00481AAC"/>
    <w:rsid w:val="00481D44"/>
    <w:rsid w:val="00481E02"/>
    <w:rsid w:val="00482CA6"/>
    <w:rsid w:val="00482F54"/>
    <w:rsid w:val="004830A3"/>
    <w:rsid w:val="004834E2"/>
    <w:rsid w:val="0048350B"/>
    <w:rsid w:val="004836F2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B42"/>
    <w:rsid w:val="00484C0B"/>
    <w:rsid w:val="00484D41"/>
    <w:rsid w:val="00484E85"/>
    <w:rsid w:val="00484EEC"/>
    <w:rsid w:val="004850C1"/>
    <w:rsid w:val="00485312"/>
    <w:rsid w:val="00485931"/>
    <w:rsid w:val="00485A44"/>
    <w:rsid w:val="00485AA2"/>
    <w:rsid w:val="00485E1B"/>
    <w:rsid w:val="00486477"/>
    <w:rsid w:val="0048673B"/>
    <w:rsid w:val="00486A7D"/>
    <w:rsid w:val="00486B5F"/>
    <w:rsid w:val="00486B82"/>
    <w:rsid w:val="00486E36"/>
    <w:rsid w:val="004871A8"/>
    <w:rsid w:val="004876D2"/>
    <w:rsid w:val="00487AE5"/>
    <w:rsid w:val="00487EF4"/>
    <w:rsid w:val="00490435"/>
    <w:rsid w:val="0049064A"/>
    <w:rsid w:val="0049069B"/>
    <w:rsid w:val="004906BC"/>
    <w:rsid w:val="004906D8"/>
    <w:rsid w:val="004907E3"/>
    <w:rsid w:val="0049080F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1FBC"/>
    <w:rsid w:val="00492191"/>
    <w:rsid w:val="004922AE"/>
    <w:rsid w:val="0049258C"/>
    <w:rsid w:val="004927AE"/>
    <w:rsid w:val="00492909"/>
    <w:rsid w:val="0049292F"/>
    <w:rsid w:val="00492983"/>
    <w:rsid w:val="00492E36"/>
    <w:rsid w:val="00493232"/>
    <w:rsid w:val="0049329D"/>
    <w:rsid w:val="004932FB"/>
    <w:rsid w:val="004935D3"/>
    <w:rsid w:val="00493911"/>
    <w:rsid w:val="00493A39"/>
    <w:rsid w:val="00493B28"/>
    <w:rsid w:val="00493C01"/>
    <w:rsid w:val="004941A2"/>
    <w:rsid w:val="004941D2"/>
    <w:rsid w:val="0049420A"/>
    <w:rsid w:val="00494272"/>
    <w:rsid w:val="004943A8"/>
    <w:rsid w:val="004949F8"/>
    <w:rsid w:val="00494AB6"/>
    <w:rsid w:val="00494B10"/>
    <w:rsid w:val="004950B7"/>
    <w:rsid w:val="004952F5"/>
    <w:rsid w:val="00495588"/>
    <w:rsid w:val="004955BC"/>
    <w:rsid w:val="00495749"/>
    <w:rsid w:val="004957E3"/>
    <w:rsid w:val="004959CB"/>
    <w:rsid w:val="00496936"/>
    <w:rsid w:val="00496947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2AF"/>
    <w:rsid w:val="004A24C0"/>
    <w:rsid w:val="004A29FF"/>
    <w:rsid w:val="004A2C7A"/>
    <w:rsid w:val="004A3372"/>
    <w:rsid w:val="004A38A8"/>
    <w:rsid w:val="004A38AA"/>
    <w:rsid w:val="004A3B4A"/>
    <w:rsid w:val="004A3BD6"/>
    <w:rsid w:val="004A40C6"/>
    <w:rsid w:val="004A4221"/>
    <w:rsid w:val="004A4472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C12"/>
    <w:rsid w:val="004B0D80"/>
    <w:rsid w:val="004B0DC9"/>
    <w:rsid w:val="004B107C"/>
    <w:rsid w:val="004B149C"/>
    <w:rsid w:val="004B1819"/>
    <w:rsid w:val="004B188F"/>
    <w:rsid w:val="004B19A6"/>
    <w:rsid w:val="004B1ABC"/>
    <w:rsid w:val="004B1DE7"/>
    <w:rsid w:val="004B1F86"/>
    <w:rsid w:val="004B1FD1"/>
    <w:rsid w:val="004B20EF"/>
    <w:rsid w:val="004B2213"/>
    <w:rsid w:val="004B224E"/>
    <w:rsid w:val="004B2785"/>
    <w:rsid w:val="004B2835"/>
    <w:rsid w:val="004B29CD"/>
    <w:rsid w:val="004B29D2"/>
    <w:rsid w:val="004B2A18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5D6"/>
    <w:rsid w:val="004B45E0"/>
    <w:rsid w:val="004B474B"/>
    <w:rsid w:val="004B4919"/>
    <w:rsid w:val="004B4BD6"/>
    <w:rsid w:val="004B4C96"/>
    <w:rsid w:val="004B4CA1"/>
    <w:rsid w:val="004B4E77"/>
    <w:rsid w:val="004B5045"/>
    <w:rsid w:val="004B52DB"/>
    <w:rsid w:val="004B5305"/>
    <w:rsid w:val="004B5450"/>
    <w:rsid w:val="004B568C"/>
    <w:rsid w:val="004B5813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AF3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8D"/>
    <w:rsid w:val="004C1715"/>
    <w:rsid w:val="004C18D7"/>
    <w:rsid w:val="004C19D0"/>
    <w:rsid w:val="004C1EBE"/>
    <w:rsid w:val="004C2090"/>
    <w:rsid w:val="004C20F6"/>
    <w:rsid w:val="004C2254"/>
    <w:rsid w:val="004C2279"/>
    <w:rsid w:val="004C236C"/>
    <w:rsid w:val="004C284E"/>
    <w:rsid w:val="004C287B"/>
    <w:rsid w:val="004C294F"/>
    <w:rsid w:val="004C2FB0"/>
    <w:rsid w:val="004C31E8"/>
    <w:rsid w:val="004C374E"/>
    <w:rsid w:val="004C3D67"/>
    <w:rsid w:val="004C3DF6"/>
    <w:rsid w:val="004C4169"/>
    <w:rsid w:val="004C4A06"/>
    <w:rsid w:val="004C4B67"/>
    <w:rsid w:val="004C4BAB"/>
    <w:rsid w:val="004C4E2C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F2"/>
    <w:rsid w:val="004C5D00"/>
    <w:rsid w:val="004C5DCC"/>
    <w:rsid w:val="004C5EAD"/>
    <w:rsid w:val="004C6080"/>
    <w:rsid w:val="004C6109"/>
    <w:rsid w:val="004C6116"/>
    <w:rsid w:val="004C65D0"/>
    <w:rsid w:val="004C6613"/>
    <w:rsid w:val="004C67D7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E8"/>
    <w:rsid w:val="004C7F88"/>
    <w:rsid w:val="004C7FB5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9C3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B43"/>
    <w:rsid w:val="004D2C75"/>
    <w:rsid w:val="004D2C87"/>
    <w:rsid w:val="004D2DD8"/>
    <w:rsid w:val="004D2F05"/>
    <w:rsid w:val="004D2F95"/>
    <w:rsid w:val="004D2FC2"/>
    <w:rsid w:val="004D3EEE"/>
    <w:rsid w:val="004D3FF1"/>
    <w:rsid w:val="004D4024"/>
    <w:rsid w:val="004D442C"/>
    <w:rsid w:val="004D444F"/>
    <w:rsid w:val="004D4833"/>
    <w:rsid w:val="004D48A1"/>
    <w:rsid w:val="004D4D98"/>
    <w:rsid w:val="004D4E14"/>
    <w:rsid w:val="004D53A8"/>
    <w:rsid w:val="004D581D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D57"/>
    <w:rsid w:val="004E0158"/>
    <w:rsid w:val="004E02DC"/>
    <w:rsid w:val="004E031E"/>
    <w:rsid w:val="004E055F"/>
    <w:rsid w:val="004E10F3"/>
    <w:rsid w:val="004E1270"/>
    <w:rsid w:val="004E13DB"/>
    <w:rsid w:val="004E155A"/>
    <w:rsid w:val="004E15AD"/>
    <w:rsid w:val="004E17FD"/>
    <w:rsid w:val="004E1B17"/>
    <w:rsid w:val="004E1B25"/>
    <w:rsid w:val="004E1E3A"/>
    <w:rsid w:val="004E1E49"/>
    <w:rsid w:val="004E219C"/>
    <w:rsid w:val="004E2266"/>
    <w:rsid w:val="004E2459"/>
    <w:rsid w:val="004E2DD1"/>
    <w:rsid w:val="004E2E8A"/>
    <w:rsid w:val="004E2F06"/>
    <w:rsid w:val="004E308E"/>
    <w:rsid w:val="004E3121"/>
    <w:rsid w:val="004E3125"/>
    <w:rsid w:val="004E32CB"/>
    <w:rsid w:val="004E352E"/>
    <w:rsid w:val="004E37CE"/>
    <w:rsid w:val="004E3851"/>
    <w:rsid w:val="004E39D9"/>
    <w:rsid w:val="004E3A3A"/>
    <w:rsid w:val="004E3B3C"/>
    <w:rsid w:val="004E3B9C"/>
    <w:rsid w:val="004E3EA8"/>
    <w:rsid w:val="004E3EC1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4A1"/>
    <w:rsid w:val="004E7857"/>
    <w:rsid w:val="004E787E"/>
    <w:rsid w:val="004F0300"/>
    <w:rsid w:val="004F0342"/>
    <w:rsid w:val="004F0669"/>
    <w:rsid w:val="004F06C3"/>
    <w:rsid w:val="004F06F9"/>
    <w:rsid w:val="004F08BC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B97"/>
    <w:rsid w:val="004F3D1C"/>
    <w:rsid w:val="004F43B5"/>
    <w:rsid w:val="004F4568"/>
    <w:rsid w:val="004F48C2"/>
    <w:rsid w:val="004F49B6"/>
    <w:rsid w:val="004F4BE3"/>
    <w:rsid w:val="004F4C5A"/>
    <w:rsid w:val="004F4F12"/>
    <w:rsid w:val="004F5229"/>
    <w:rsid w:val="004F5602"/>
    <w:rsid w:val="004F5808"/>
    <w:rsid w:val="004F5965"/>
    <w:rsid w:val="004F5C93"/>
    <w:rsid w:val="004F5C95"/>
    <w:rsid w:val="004F5C9F"/>
    <w:rsid w:val="004F6148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855"/>
    <w:rsid w:val="004F7AB5"/>
    <w:rsid w:val="004F7B30"/>
    <w:rsid w:val="004F7C4B"/>
    <w:rsid w:val="004F7F9F"/>
    <w:rsid w:val="00500006"/>
    <w:rsid w:val="00500091"/>
    <w:rsid w:val="00500308"/>
    <w:rsid w:val="005006F2"/>
    <w:rsid w:val="005007DD"/>
    <w:rsid w:val="005008C1"/>
    <w:rsid w:val="00500D05"/>
    <w:rsid w:val="00500D56"/>
    <w:rsid w:val="00500DCF"/>
    <w:rsid w:val="00500EB5"/>
    <w:rsid w:val="00501790"/>
    <w:rsid w:val="0050181E"/>
    <w:rsid w:val="0050191D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EC"/>
    <w:rsid w:val="0050419F"/>
    <w:rsid w:val="0050430A"/>
    <w:rsid w:val="00504908"/>
    <w:rsid w:val="00504922"/>
    <w:rsid w:val="00504972"/>
    <w:rsid w:val="005049CD"/>
    <w:rsid w:val="00504D81"/>
    <w:rsid w:val="005056C4"/>
    <w:rsid w:val="00505740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41D"/>
    <w:rsid w:val="0050746B"/>
    <w:rsid w:val="005076E6"/>
    <w:rsid w:val="005078BB"/>
    <w:rsid w:val="00507961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1D46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0D0"/>
    <w:rsid w:val="00514C87"/>
    <w:rsid w:val="00514CD6"/>
    <w:rsid w:val="00514DFE"/>
    <w:rsid w:val="00515066"/>
    <w:rsid w:val="0051531C"/>
    <w:rsid w:val="00515D65"/>
    <w:rsid w:val="005160CF"/>
    <w:rsid w:val="0051619D"/>
    <w:rsid w:val="00516240"/>
    <w:rsid w:val="005164EF"/>
    <w:rsid w:val="00516550"/>
    <w:rsid w:val="0051662B"/>
    <w:rsid w:val="00516A2E"/>
    <w:rsid w:val="00516ADD"/>
    <w:rsid w:val="00517244"/>
    <w:rsid w:val="0051729F"/>
    <w:rsid w:val="005174F1"/>
    <w:rsid w:val="00517576"/>
    <w:rsid w:val="0051774C"/>
    <w:rsid w:val="005177DC"/>
    <w:rsid w:val="005177FA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0E1C"/>
    <w:rsid w:val="00521337"/>
    <w:rsid w:val="005218A3"/>
    <w:rsid w:val="00521C6E"/>
    <w:rsid w:val="00521D69"/>
    <w:rsid w:val="00521E3A"/>
    <w:rsid w:val="00521EE5"/>
    <w:rsid w:val="005220FA"/>
    <w:rsid w:val="0052219A"/>
    <w:rsid w:val="005227B4"/>
    <w:rsid w:val="00522A00"/>
    <w:rsid w:val="005230E7"/>
    <w:rsid w:val="00523154"/>
    <w:rsid w:val="0052350D"/>
    <w:rsid w:val="00523656"/>
    <w:rsid w:val="005236EC"/>
    <w:rsid w:val="0052377B"/>
    <w:rsid w:val="00523841"/>
    <w:rsid w:val="00523B0B"/>
    <w:rsid w:val="00523BD8"/>
    <w:rsid w:val="005242E9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DF1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AD3"/>
    <w:rsid w:val="00526C08"/>
    <w:rsid w:val="00526DA9"/>
    <w:rsid w:val="00526E6A"/>
    <w:rsid w:val="00526E9A"/>
    <w:rsid w:val="00526FCD"/>
    <w:rsid w:val="0052707B"/>
    <w:rsid w:val="00527243"/>
    <w:rsid w:val="005274E0"/>
    <w:rsid w:val="0052763F"/>
    <w:rsid w:val="0052767A"/>
    <w:rsid w:val="00527C1F"/>
    <w:rsid w:val="00527C41"/>
    <w:rsid w:val="00527FAC"/>
    <w:rsid w:val="005302C4"/>
    <w:rsid w:val="005303D6"/>
    <w:rsid w:val="005303DE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383"/>
    <w:rsid w:val="00532573"/>
    <w:rsid w:val="00532810"/>
    <w:rsid w:val="00532B2C"/>
    <w:rsid w:val="00532C74"/>
    <w:rsid w:val="00532DB8"/>
    <w:rsid w:val="00532DBD"/>
    <w:rsid w:val="005331FE"/>
    <w:rsid w:val="005334C7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4F"/>
    <w:rsid w:val="005357AF"/>
    <w:rsid w:val="0053584A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108C"/>
    <w:rsid w:val="005414ED"/>
    <w:rsid w:val="00541AE0"/>
    <w:rsid w:val="00541BF6"/>
    <w:rsid w:val="00541FAB"/>
    <w:rsid w:val="00542490"/>
    <w:rsid w:val="005425BA"/>
    <w:rsid w:val="0054262A"/>
    <w:rsid w:val="00542861"/>
    <w:rsid w:val="005428AD"/>
    <w:rsid w:val="00542902"/>
    <w:rsid w:val="00542B2B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3F7B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5E3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779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6D5"/>
    <w:rsid w:val="00551E86"/>
    <w:rsid w:val="00551EF2"/>
    <w:rsid w:val="00551F00"/>
    <w:rsid w:val="0055209F"/>
    <w:rsid w:val="005521AD"/>
    <w:rsid w:val="005521CE"/>
    <w:rsid w:val="0055222A"/>
    <w:rsid w:val="005523AE"/>
    <w:rsid w:val="00552422"/>
    <w:rsid w:val="005525E5"/>
    <w:rsid w:val="0055264F"/>
    <w:rsid w:val="0055265E"/>
    <w:rsid w:val="005526D2"/>
    <w:rsid w:val="00552759"/>
    <w:rsid w:val="00552AC0"/>
    <w:rsid w:val="00552BAB"/>
    <w:rsid w:val="00552D60"/>
    <w:rsid w:val="00553419"/>
    <w:rsid w:val="005537E4"/>
    <w:rsid w:val="0055395C"/>
    <w:rsid w:val="00553AB9"/>
    <w:rsid w:val="00553F8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8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AA7"/>
    <w:rsid w:val="00556DAD"/>
    <w:rsid w:val="00556EBC"/>
    <w:rsid w:val="00557060"/>
    <w:rsid w:val="0055737F"/>
    <w:rsid w:val="005578BB"/>
    <w:rsid w:val="00557A1B"/>
    <w:rsid w:val="00557EC5"/>
    <w:rsid w:val="00557F94"/>
    <w:rsid w:val="0056005E"/>
    <w:rsid w:val="00560403"/>
    <w:rsid w:val="005604CC"/>
    <w:rsid w:val="005605A6"/>
    <w:rsid w:val="00560877"/>
    <w:rsid w:val="00560A1E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1E9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7C8"/>
    <w:rsid w:val="00564857"/>
    <w:rsid w:val="0056494D"/>
    <w:rsid w:val="00564D50"/>
    <w:rsid w:val="00564E6B"/>
    <w:rsid w:val="00565171"/>
    <w:rsid w:val="005651D4"/>
    <w:rsid w:val="005652A9"/>
    <w:rsid w:val="00565994"/>
    <w:rsid w:val="00565D38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703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26"/>
    <w:rsid w:val="00570CD4"/>
    <w:rsid w:val="00570D25"/>
    <w:rsid w:val="00570E99"/>
    <w:rsid w:val="00570EE0"/>
    <w:rsid w:val="00571171"/>
    <w:rsid w:val="00571275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CC6"/>
    <w:rsid w:val="00572D16"/>
    <w:rsid w:val="00572F2A"/>
    <w:rsid w:val="00573094"/>
    <w:rsid w:val="00573580"/>
    <w:rsid w:val="005737A1"/>
    <w:rsid w:val="00573BF2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8F5"/>
    <w:rsid w:val="005749BF"/>
    <w:rsid w:val="00574A8A"/>
    <w:rsid w:val="00574D41"/>
    <w:rsid w:val="00574F88"/>
    <w:rsid w:val="0057507D"/>
    <w:rsid w:val="005751D0"/>
    <w:rsid w:val="00575415"/>
    <w:rsid w:val="005755D9"/>
    <w:rsid w:val="0057563D"/>
    <w:rsid w:val="00575CDB"/>
    <w:rsid w:val="00575F65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39C"/>
    <w:rsid w:val="00577B4B"/>
    <w:rsid w:val="00577CFD"/>
    <w:rsid w:val="00577D1B"/>
    <w:rsid w:val="00580261"/>
    <w:rsid w:val="00580358"/>
    <w:rsid w:val="00580475"/>
    <w:rsid w:val="0058067C"/>
    <w:rsid w:val="00580717"/>
    <w:rsid w:val="0058077A"/>
    <w:rsid w:val="00580907"/>
    <w:rsid w:val="00580A93"/>
    <w:rsid w:val="00580ECE"/>
    <w:rsid w:val="00580FD2"/>
    <w:rsid w:val="00581307"/>
    <w:rsid w:val="0058190A"/>
    <w:rsid w:val="005820A1"/>
    <w:rsid w:val="00582171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126"/>
    <w:rsid w:val="00584580"/>
    <w:rsid w:val="00584680"/>
    <w:rsid w:val="005847CA"/>
    <w:rsid w:val="00584CB6"/>
    <w:rsid w:val="00584DF2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1D4"/>
    <w:rsid w:val="00586249"/>
    <w:rsid w:val="00586396"/>
    <w:rsid w:val="0058640F"/>
    <w:rsid w:val="0058642E"/>
    <w:rsid w:val="005864EC"/>
    <w:rsid w:val="005865B6"/>
    <w:rsid w:val="0058671B"/>
    <w:rsid w:val="00586766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B61"/>
    <w:rsid w:val="00591E3F"/>
    <w:rsid w:val="00591EAA"/>
    <w:rsid w:val="00591F74"/>
    <w:rsid w:val="00592055"/>
    <w:rsid w:val="005924BA"/>
    <w:rsid w:val="005924EC"/>
    <w:rsid w:val="00592519"/>
    <w:rsid w:val="0059276C"/>
    <w:rsid w:val="0059283F"/>
    <w:rsid w:val="00592A9B"/>
    <w:rsid w:val="00592B80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4E5"/>
    <w:rsid w:val="00595556"/>
    <w:rsid w:val="0059568B"/>
    <w:rsid w:val="00595740"/>
    <w:rsid w:val="00595C62"/>
    <w:rsid w:val="005962F6"/>
    <w:rsid w:val="005968D8"/>
    <w:rsid w:val="00596942"/>
    <w:rsid w:val="005969D9"/>
    <w:rsid w:val="00596A65"/>
    <w:rsid w:val="00596A90"/>
    <w:rsid w:val="00596B6B"/>
    <w:rsid w:val="00596B6F"/>
    <w:rsid w:val="00596CE5"/>
    <w:rsid w:val="0059711F"/>
    <w:rsid w:val="0059720A"/>
    <w:rsid w:val="0059767B"/>
    <w:rsid w:val="00597ACD"/>
    <w:rsid w:val="00597B69"/>
    <w:rsid w:val="00597CE4"/>
    <w:rsid w:val="00597DD3"/>
    <w:rsid w:val="005A0269"/>
    <w:rsid w:val="005A0596"/>
    <w:rsid w:val="005A0901"/>
    <w:rsid w:val="005A0B9C"/>
    <w:rsid w:val="005A0BE0"/>
    <w:rsid w:val="005A14ED"/>
    <w:rsid w:val="005A170F"/>
    <w:rsid w:val="005A1786"/>
    <w:rsid w:val="005A1949"/>
    <w:rsid w:val="005A197F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2B7"/>
    <w:rsid w:val="005A2401"/>
    <w:rsid w:val="005A24C1"/>
    <w:rsid w:val="005A2766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B76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552"/>
    <w:rsid w:val="005B093F"/>
    <w:rsid w:val="005B0B1F"/>
    <w:rsid w:val="005B0B94"/>
    <w:rsid w:val="005B0C3C"/>
    <w:rsid w:val="005B0C52"/>
    <w:rsid w:val="005B111A"/>
    <w:rsid w:val="005B1296"/>
    <w:rsid w:val="005B12C2"/>
    <w:rsid w:val="005B1321"/>
    <w:rsid w:val="005B143B"/>
    <w:rsid w:val="005B1506"/>
    <w:rsid w:val="005B189D"/>
    <w:rsid w:val="005B1DE5"/>
    <w:rsid w:val="005B2486"/>
    <w:rsid w:val="005B2568"/>
    <w:rsid w:val="005B288A"/>
    <w:rsid w:val="005B2AD5"/>
    <w:rsid w:val="005B2B80"/>
    <w:rsid w:val="005B2F18"/>
    <w:rsid w:val="005B320D"/>
    <w:rsid w:val="005B32BA"/>
    <w:rsid w:val="005B33D6"/>
    <w:rsid w:val="005B355C"/>
    <w:rsid w:val="005B35B2"/>
    <w:rsid w:val="005B3695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8D6"/>
    <w:rsid w:val="005B498C"/>
    <w:rsid w:val="005B4BFF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56E"/>
    <w:rsid w:val="005B69AB"/>
    <w:rsid w:val="005B6A4A"/>
    <w:rsid w:val="005B6F65"/>
    <w:rsid w:val="005B70FF"/>
    <w:rsid w:val="005B7165"/>
    <w:rsid w:val="005B72B5"/>
    <w:rsid w:val="005B746D"/>
    <w:rsid w:val="005B7484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ABD"/>
    <w:rsid w:val="005C0DC4"/>
    <w:rsid w:val="005C0F06"/>
    <w:rsid w:val="005C1249"/>
    <w:rsid w:val="005C12E1"/>
    <w:rsid w:val="005C12F4"/>
    <w:rsid w:val="005C1309"/>
    <w:rsid w:val="005C13BF"/>
    <w:rsid w:val="005C151F"/>
    <w:rsid w:val="005C18E7"/>
    <w:rsid w:val="005C1A4A"/>
    <w:rsid w:val="005C1C70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92"/>
    <w:rsid w:val="005C50EC"/>
    <w:rsid w:val="005C51F4"/>
    <w:rsid w:val="005C56D0"/>
    <w:rsid w:val="005C582D"/>
    <w:rsid w:val="005C58FE"/>
    <w:rsid w:val="005C590D"/>
    <w:rsid w:val="005C5A55"/>
    <w:rsid w:val="005C5EA1"/>
    <w:rsid w:val="005C6038"/>
    <w:rsid w:val="005C61DA"/>
    <w:rsid w:val="005C6241"/>
    <w:rsid w:val="005C637D"/>
    <w:rsid w:val="005C6447"/>
    <w:rsid w:val="005C65E2"/>
    <w:rsid w:val="005C662E"/>
    <w:rsid w:val="005C664F"/>
    <w:rsid w:val="005C6886"/>
    <w:rsid w:val="005C6A43"/>
    <w:rsid w:val="005C6B44"/>
    <w:rsid w:val="005C6ED7"/>
    <w:rsid w:val="005C71E4"/>
    <w:rsid w:val="005C77DD"/>
    <w:rsid w:val="005C7EBA"/>
    <w:rsid w:val="005C7EF5"/>
    <w:rsid w:val="005D01EC"/>
    <w:rsid w:val="005D02A4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3AA"/>
    <w:rsid w:val="005D1500"/>
    <w:rsid w:val="005D158B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D57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636"/>
    <w:rsid w:val="005D37EE"/>
    <w:rsid w:val="005D3ABE"/>
    <w:rsid w:val="005D3DCF"/>
    <w:rsid w:val="005D3E7A"/>
    <w:rsid w:val="005D3F26"/>
    <w:rsid w:val="005D41BA"/>
    <w:rsid w:val="005D4391"/>
    <w:rsid w:val="005D478C"/>
    <w:rsid w:val="005D4886"/>
    <w:rsid w:val="005D4AF2"/>
    <w:rsid w:val="005D4EC5"/>
    <w:rsid w:val="005D50BA"/>
    <w:rsid w:val="005D51C5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3EA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35"/>
    <w:rsid w:val="005E4FB1"/>
    <w:rsid w:val="005E53D3"/>
    <w:rsid w:val="005E58D0"/>
    <w:rsid w:val="005E5D08"/>
    <w:rsid w:val="005E5EB2"/>
    <w:rsid w:val="005E5F75"/>
    <w:rsid w:val="005E60F1"/>
    <w:rsid w:val="005E6139"/>
    <w:rsid w:val="005E6233"/>
    <w:rsid w:val="005E6358"/>
    <w:rsid w:val="005E66D1"/>
    <w:rsid w:val="005E6913"/>
    <w:rsid w:val="005E6A45"/>
    <w:rsid w:val="005E6B5D"/>
    <w:rsid w:val="005E72BA"/>
    <w:rsid w:val="005E750B"/>
    <w:rsid w:val="005E76DD"/>
    <w:rsid w:val="005E7899"/>
    <w:rsid w:val="005E789C"/>
    <w:rsid w:val="005E78DE"/>
    <w:rsid w:val="005E7954"/>
    <w:rsid w:val="005E7D5C"/>
    <w:rsid w:val="005F005C"/>
    <w:rsid w:val="005F00A6"/>
    <w:rsid w:val="005F01CC"/>
    <w:rsid w:val="005F0809"/>
    <w:rsid w:val="005F11DA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02F"/>
    <w:rsid w:val="005F351D"/>
    <w:rsid w:val="005F35CB"/>
    <w:rsid w:val="005F38FD"/>
    <w:rsid w:val="005F3CE3"/>
    <w:rsid w:val="005F42AF"/>
    <w:rsid w:val="005F43FC"/>
    <w:rsid w:val="005F49CD"/>
    <w:rsid w:val="005F4A0F"/>
    <w:rsid w:val="005F4A34"/>
    <w:rsid w:val="005F4A50"/>
    <w:rsid w:val="005F4A7A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5F5C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B80"/>
    <w:rsid w:val="005F7EC0"/>
    <w:rsid w:val="005F7F77"/>
    <w:rsid w:val="005F7FC9"/>
    <w:rsid w:val="006004E5"/>
    <w:rsid w:val="00600852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5E9"/>
    <w:rsid w:val="006033C1"/>
    <w:rsid w:val="00603473"/>
    <w:rsid w:val="00603558"/>
    <w:rsid w:val="00603853"/>
    <w:rsid w:val="00603B9E"/>
    <w:rsid w:val="006042B1"/>
    <w:rsid w:val="0060447B"/>
    <w:rsid w:val="006044D8"/>
    <w:rsid w:val="00604C14"/>
    <w:rsid w:val="00604C71"/>
    <w:rsid w:val="00604D5A"/>
    <w:rsid w:val="00604F9C"/>
    <w:rsid w:val="00605109"/>
    <w:rsid w:val="006051C7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6E"/>
    <w:rsid w:val="006076A6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24C"/>
    <w:rsid w:val="00612329"/>
    <w:rsid w:val="00613054"/>
    <w:rsid w:val="0061333C"/>
    <w:rsid w:val="006136F7"/>
    <w:rsid w:val="0061378F"/>
    <w:rsid w:val="00613BDE"/>
    <w:rsid w:val="00613D32"/>
    <w:rsid w:val="00613F13"/>
    <w:rsid w:val="006140E1"/>
    <w:rsid w:val="00614373"/>
    <w:rsid w:val="006145B0"/>
    <w:rsid w:val="00615179"/>
    <w:rsid w:val="00615546"/>
    <w:rsid w:val="006155D3"/>
    <w:rsid w:val="006156FC"/>
    <w:rsid w:val="00615C21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4E5"/>
    <w:rsid w:val="00620527"/>
    <w:rsid w:val="00620FE6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306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27FD6"/>
    <w:rsid w:val="006300E3"/>
    <w:rsid w:val="006301E5"/>
    <w:rsid w:val="0063020D"/>
    <w:rsid w:val="00630581"/>
    <w:rsid w:val="006305DA"/>
    <w:rsid w:val="00630730"/>
    <w:rsid w:val="006307B8"/>
    <w:rsid w:val="006308C7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6F"/>
    <w:rsid w:val="006347BB"/>
    <w:rsid w:val="00634864"/>
    <w:rsid w:val="006348CC"/>
    <w:rsid w:val="00634A5A"/>
    <w:rsid w:val="00634B47"/>
    <w:rsid w:val="00634DA1"/>
    <w:rsid w:val="0063513B"/>
    <w:rsid w:val="00635312"/>
    <w:rsid w:val="0063560B"/>
    <w:rsid w:val="00635646"/>
    <w:rsid w:val="00635709"/>
    <w:rsid w:val="006357D0"/>
    <w:rsid w:val="006357F0"/>
    <w:rsid w:val="00635BCE"/>
    <w:rsid w:val="00635E3E"/>
    <w:rsid w:val="00636197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BDF"/>
    <w:rsid w:val="00640DF9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6EA"/>
    <w:rsid w:val="00642798"/>
    <w:rsid w:val="00642B03"/>
    <w:rsid w:val="00642BCD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44"/>
    <w:rsid w:val="00643C7D"/>
    <w:rsid w:val="00643CE9"/>
    <w:rsid w:val="00643E92"/>
    <w:rsid w:val="00643F1A"/>
    <w:rsid w:val="00643FF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690"/>
    <w:rsid w:val="006456D2"/>
    <w:rsid w:val="006459B7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63A"/>
    <w:rsid w:val="006469F8"/>
    <w:rsid w:val="00646A5E"/>
    <w:rsid w:val="00646A7F"/>
    <w:rsid w:val="00646E15"/>
    <w:rsid w:val="0064701C"/>
    <w:rsid w:val="00647349"/>
    <w:rsid w:val="0064781E"/>
    <w:rsid w:val="00647842"/>
    <w:rsid w:val="00647A80"/>
    <w:rsid w:val="00647AB6"/>
    <w:rsid w:val="00647EF1"/>
    <w:rsid w:val="0065021E"/>
    <w:rsid w:val="0065025D"/>
    <w:rsid w:val="006502EC"/>
    <w:rsid w:val="006503E9"/>
    <w:rsid w:val="006504DD"/>
    <w:rsid w:val="00650655"/>
    <w:rsid w:val="006506CC"/>
    <w:rsid w:val="00650C16"/>
    <w:rsid w:val="00650E86"/>
    <w:rsid w:val="0065106F"/>
    <w:rsid w:val="0065124F"/>
    <w:rsid w:val="006512BD"/>
    <w:rsid w:val="006516BF"/>
    <w:rsid w:val="00651C52"/>
    <w:rsid w:val="00651D2F"/>
    <w:rsid w:val="00651EC5"/>
    <w:rsid w:val="00651F74"/>
    <w:rsid w:val="00652748"/>
    <w:rsid w:val="006527EE"/>
    <w:rsid w:val="00652BE6"/>
    <w:rsid w:val="00652CEB"/>
    <w:rsid w:val="006531B9"/>
    <w:rsid w:val="006534B7"/>
    <w:rsid w:val="006536E2"/>
    <w:rsid w:val="00653AAA"/>
    <w:rsid w:val="00653B60"/>
    <w:rsid w:val="00654377"/>
    <w:rsid w:val="00654653"/>
    <w:rsid w:val="00654878"/>
    <w:rsid w:val="00654881"/>
    <w:rsid w:val="006549B6"/>
    <w:rsid w:val="006549F0"/>
    <w:rsid w:val="00654C10"/>
    <w:rsid w:val="00654C4F"/>
    <w:rsid w:val="00654E7C"/>
    <w:rsid w:val="00654EAF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4A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3C4"/>
    <w:rsid w:val="0066143A"/>
    <w:rsid w:val="006617D0"/>
    <w:rsid w:val="00661CC0"/>
    <w:rsid w:val="00661D36"/>
    <w:rsid w:val="00661F30"/>
    <w:rsid w:val="006620DA"/>
    <w:rsid w:val="006622E0"/>
    <w:rsid w:val="006625EB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E76"/>
    <w:rsid w:val="00664101"/>
    <w:rsid w:val="0066415D"/>
    <w:rsid w:val="00664A4E"/>
    <w:rsid w:val="00664CA2"/>
    <w:rsid w:val="00664E35"/>
    <w:rsid w:val="00664EEE"/>
    <w:rsid w:val="0066511C"/>
    <w:rsid w:val="006653C2"/>
    <w:rsid w:val="006657D2"/>
    <w:rsid w:val="00665A1C"/>
    <w:rsid w:val="00665AD1"/>
    <w:rsid w:val="00665D0F"/>
    <w:rsid w:val="00665F31"/>
    <w:rsid w:val="00665F9B"/>
    <w:rsid w:val="006662B9"/>
    <w:rsid w:val="00666496"/>
    <w:rsid w:val="00666730"/>
    <w:rsid w:val="006668CD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F7E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DA9"/>
    <w:rsid w:val="00673E26"/>
    <w:rsid w:val="00673F41"/>
    <w:rsid w:val="00673FAA"/>
    <w:rsid w:val="0067420E"/>
    <w:rsid w:val="0067457A"/>
    <w:rsid w:val="0067466D"/>
    <w:rsid w:val="006747C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378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C67"/>
    <w:rsid w:val="00680EC4"/>
    <w:rsid w:val="00681500"/>
    <w:rsid w:val="006816D8"/>
    <w:rsid w:val="00681784"/>
    <w:rsid w:val="006819EE"/>
    <w:rsid w:val="00681D12"/>
    <w:rsid w:val="00681EDA"/>
    <w:rsid w:val="00681EF7"/>
    <w:rsid w:val="00682056"/>
    <w:rsid w:val="006825BC"/>
    <w:rsid w:val="0068265C"/>
    <w:rsid w:val="00682D7C"/>
    <w:rsid w:val="00682E16"/>
    <w:rsid w:val="00682FE7"/>
    <w:rsid w:val="00682FF3"/>
    <w:rsid w:val="0068325E"/>
    <w:rsid w:val="006832F1"/>
    <w:rsid w:val="0068348D"/>
    <w:rsid w:val="00683500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795"/>
    <w:rsid w:val="00690C7E"/>
    <w:rsid w:val="00690D3F"/>
    <w:rsid w:val="00690EC0"/>
    <w:rsid w:val="006910E5"/>
    <w:rsid w:val="00691102"/>
    <w:rsid w:val="0069127C"/>
    <w:rsid w:val="006913DE"/>
    <w:rsid w:val="00691433"/>
    <w:rsid w:val="006915FC"/>
    <w:rsid w:val="006918C6"/>
    <w:rsid w:val="00691C5C"/>
    <w:rsid w:val="00691F25"/>
    <w:rsid w:val="006920C1"/>
    <w:rsid w:val="00692159"/>
    <w:rsid w:val="00692AA5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252"/>
    <w:rsid w:val="006963CE"/>
    <w:rsid w:val="006965D3"/>
    <w:rsid w:val="00696642"/>
    <w:rsid w:val="006970BC"/>
    <w:rsid w:val="006971A5"/>
    <w:rsid w:val="006972A5"/>
    <w:rsid w:val="006972CF"/>
    <w:rsid w:val="0069752D"/>
    <w:rsid w:val="006978CC"/>
    <w:rsid w:val="006979D5"/>
    <w:rsid w:val="00697A21"/>
    <w:rsid w:val="00697ECA"/>
    <w:rsid w:val="006A0283"/>
    <w:rsid w:val="006A03F4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3CC0"/>
    <w:rsid w:val="006A45B9"/>
    <w:rsid w:val="006A5572"/>
    <w:rsid w:val="006A5721"/>
    <w:rsid w:val="006A59C5"/>
    <w:rsid w:val="006A5C50"/>
    <w:rsid w:val="006A5D65"/>
    <w:rsid w:val="006A5D9C"/>
    <w:rsid w:val="006A5E2E"/>
    <w:rsid w:val="006A6023"/>
    <w:rsid w:val="006A615F"/>
    <w:rsid w:val="006A62BE"/>
    <w:rsid w:val="006A66BA"/>
    <w:rsid w:val="006A6951"/>
    <w:rsid w:val="006A6AAC"/>
    <w:rsid w:val="006A6B39"/>
    <w:rsid w:val="006A6BE9"/>
    <w:rsid w:val="006A6F43"/>
    <w:rsid w:val="006A6F6D"/>
    <w:rsid w:val="006A74C0"/>
    <w:rsid w:val="006A74C8"/>
    <w:rsid w:val="006A766E"/>
    <w:rsid w:val="006A78FF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5B2"/>
    <w:rsid w:val="006B061D"/>
    <w:rsid w:val="006B086B"/>
    <w:rsid w:val="006B0CED"/>
    <w:rsid w:val="006B0DA9"/>
    <w:rsid w:val="006B0DB7"/>
    <w:rsid w:val="006B0DDB"/>
    <w:rsid w:val="006B0E55"/>
    <w:rsid w:val="006B0E9C"/>
    <w:rsid w:val="006B1055"/>
    <w:rsid w:val="006B10AD"/>
    <w:rsid w:val="006B12BB"/>
    <w:rsid w:val="006B1628"/>
    <w:rsid w:val="006B1881"/>
    <w:rsid w:val="006B1955"/>
    <w:rsid w:val="006B199A"/>
    <w:rsid w:val="006B1B86"/>
    <w:rsid w:val="006B1D14"/>
    <w:rsid w:val="006B20BA"/>
    <w:rsid w:val="006B25EE"/>
    <w:rsid w:val="006B2676"/>
    <w:rsid w:val="006B289A"/>
    <w:rsid w:val="006B2B17"/>
    <w:rsid w:val="006B2C60"/>
    <w:rsid w:val="006B2CC2"/>
    <w:rsid w:val="006B2CE0"/>
    <w:rsid w:val="006B2CF8"/>
    <w:rsid w:val="006B353E"/>
    <w:rsid w:val="006B36C2"/>
    <w:rsid w:val="006B394D"/>
    <w:rsid w:val="006B3AD5"/>
    <w:rsid w:val="006B3DA4"/>
    <w:rsid w:val="006B40DE"/>
    <w:rsid w:val="006B4191"/>
    <w:rsid w:val="006B4318"/>
    <w:rsid w:val="006B4CEC"/>
    <w:rsid w:val="006B4D52"/>
    <w:rsid w:val="006B576E"/>
    <w:rsid w:val="006B589E"/>
    <w:rsid w:val="006B58CD"/>
    <w:rsid w:val="006B59A3"/>
    <w:rsid w:val="006B5A86"/>
    <w:rsid w:val="006B671A"/>
    <w:rsid w:val="006B6FC2"/>
    <w:rsid w:val="006B70CD"/>
    <w:rsid w:val="006B71B7"/>
    <w:rsid w:val="006B723C"/>
    <w:rsid w:val="006B7259"/>
    <w:rsid w:val="006B7382"/>
    <w:rsid w:val="006B793A"/>
    <w:rsid w:val="006B7E04"/>
    <w:rsid w:val="006B7F77"/>
    <w:rsid w:val="006B7F96"/>
    <w:rsid w:val="006B7F9B"/>
    <w:rsid w:val="006C0185"/>
    <w:rsid w:val="006C0195"/>
    <w:rsid w:val="006C01AA"/>
    <w:rsid w:val="006C02E5"/>
    <w:rsid w:val="006C0594"/>
    <w:rsid w:val="006C0A20"/>
    <w:rsid w:val="006C0D02"/>
    <w:rsid w:val="006C0D49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750"/>
    <w:rsid w:val="006C2A81"/>
    <w:rsid w:val="006C2BAD"/>
    <w:rsid w:val="006C2C2C"/>
    <w:rsid w:val="006C2D18"/>
    <w:rsid w:val="006C2E19"/>
    <w:rsid w:val="006C2E1D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72"/>
    <w:rsid w:val="006C492B"/>
    <w:rsid w:val="006C4F0E"/>
    <w:rsid w:val="006C5036"/>
    <w:rsid w:val="006C536A"/>
    <w:rsid w:val="006C57E9"/>
    <w:rsid w:val="006C59F9"/>
    <w:rsid w:val="006C5B17"/>
    <w:rsid w:val="006C5B69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6EC"/>
    <w:rsid w:val="006C771D"/>
    <w:rsid w:val="006C7825"/>
    <w:rsid w:val="006C7B8E"/>
    <w:rsid w:val="006C7C37"/>
    <w:rsid w:val="006D01CF"/>
    <w:rsid w:val="006D02DC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A8C"/>
    <w:rsid w:val="006D2BC4"/>
    <w:rsid w:val="006D2C87"/>
    <w:rsid w:val="006D2CF2"/>
    <w:rsid w:val="006D30AB"/>
    <w:rsid w:val="006D3402"/>
    <w:rsid w:val="006D372A"/>
    <w:rsid w:val="006D3768"/>
    <w:rsid w:val="006D3AC2"/>
    <w:rsid w:val="006D3B57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8B"/>
    <w:rsid w:val="006D5A92"/>
    <w:rsid w:val="006D5ADE"/>
    <w:rsid w:val="006D5B7C"/>
    <w:rsid w:val="006D5C3B"/>
    <w:rsid w:val="006D5D82"/>
    <w:rsid w:val="006D5E2C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1CF"/>
    <w:rsid w:val="006D7651"/>
    <w:rsid w:val="006D7AFE"/>
    <w:rsid w:val="006D7D09"/>
    <w:rsid w:val="006E0183"/>
    <w:rsid w:val="006E05D9"/>
    <w:rsid w:val="006E08F7"/>
    <w:rsid w:val="006E0972"/>
    <w:rsid w:val="006E0BDB"/>
    <w:rsid w:val="006E0BFC"/>
    <w:rsid w:val="006E0FD2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D4"/>
    <w:rsid w:val="006E21ED"/>
    <w:rsid w:val="006E229A"/>
    <w:rsid w:val="006E251D"/>
    <w:rsid w:val="006E2582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01"/>
    <w:rsid w:val="006E59F9"/>
    <w:rsid w:val="006E5C5A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08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589"/>
    <w:rsid w:val="006F3642"/>
    <w:rsid w:val="006F3647"/>
    <w:rsid w:val="006F3729"/>
    <w:rsid w:val="006F37D3"/>
    <w:rsid w:val="006F3861"/>
    <w:rsid w:val="006F38C3"/>
    <w:rsid w:val="006F3E10"/>
    <w:rsid w:val="006F3E1E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5FF4"/>
    <w:rsid w:val="006F6090"/>
    <w:rsid w:val="006F6590"/>
    <w:rsid w:val="006F67C9"/>
    <w:rsid w:val="006F6B8B"/>
    <w:rsid w:val="006F6C2A"/>
    <w:rsid w:val="006F6C58"/>
    <w:rsid w:val="006F6DBE"/>
    <w:rsid w:val="006F6DBF"/>
    <w:rsid w:val="006F7036"/>
    <w:rsid w:val="006F7076"/>
    <w:rsid w:val="006F742B"/>
    <w:rsid w:val="006F7450"/>
    <w:rsid w:val="006F759A"/>
    <w:rsid w:val="006F7710"/>
    <w:rsid w:val="006F79AE"/>
    <w:rsid w:val="006F7F55"/>
    <w:rsid w:val="006F7FED"/>
    <w:rsid w:val="0070029D"/>
    <w:rsid w:val="00700B28"/>
    <w:rsid w:val="00700BD6"/>
    <w:rsid w:val="00700C6D"/>
    <w:rsid w:val="00700EC5"/>
    <w:rsid w:val="007015FD"/>
    <w:rsid w:val="00701961"/>
    <w:rsid w:val="00701C7B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FAC"/>
    <w:rsid w:val="00704211"/>
    <w:rsid w:val="007042DA"/>
    <w:rsid w:val="0070444D"/>
    <w:rsid w:val="007044A7"/>
    <w:rsid w:val="007044ED"/>
    <w:rsid w:val="00704D8D"/>
    <w:rsid w:val="00704F35"/>
    <w:rsid w:val="007050F7"/>
    <w:rsid w:val="0070549D"/>
    <w:rsid w:val="0070579D"/>
    <w:rsid w:val="007062A3"/>
    <w:rsid w:val="007063DA"/>
    <w:rsid w:val="00706863"/>
    <w:rsid w:val="00707120"/>
    <w:rsid w:val="00707528"/>
    <w:rsid w:val="00707778"/>
    <w:rsid w:val="007077A7"/>
    <w:rsid w:val="00707818"/>
    <w:rsid w:val="007078EF"/>
    <w:rsid w:val="007079F5"/>
    <w:rsid w:val="00707A33"/>
    <w:rsid w:val="00707B9F"/>
    <w:rsid w:val="00707BD4"/>
    <w:rsid w:val="00707CF1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A77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6DA"/>
    <w:rsid w:val="00714842"/>
    <w:rsid w:val="00714DDA"/>
    <w:rsid w:val="0071543F"/>
    <w:rsid w:val="007155F3"/>
    <w:rsid w:val="007159D9"/>
    <w:rsid w:val="00715A78"/>
    <w:rsid w:val="00715ADF"/>
    <w:rsid w:val="00715DB9"/>
    <w:rsid w:val="007160F1"/>
    <w:rsid w:val="007161CB"/>
    <w:rsid w:val="0071646F"/>
    <w:rsid w:val="00716842"/>
    <w:rsid w:val="00716B77"/>
    <w:rsid w:val="00717127"/>
    <w:rsid w:val="007174A7"/>
    <w:rsid w:val="007177F1"/>
    <w:rsid w:val="00717C7A"/>
    <w:rsid w:val="00717C92"/>
    <w:rsid w:val="0072006B"/>
    <w:rsid w:val="007201F3"/>
    <w:rsid w:val="00720492"/>
    <w:rsid w:val="00720714"/>
    <w:rsid w:val="007208B0"/>
    <w:rsid w:val="00720915"/>
    <w:rsid w:val="00720A3C"/>
    <w:rsid w:val="00720A9E"/>
    <w:rsid w:val="00720CF5"/>
    <w:rsid w:val="00720E27"/>
    <w:rsid w:val="00721148"/>
    <w:rsid w:val="007211DD"/>
    <w:rsid w:val="00721430"/>
    <w:rsid w:val="00721431"/>
    <w:rsid w:val="007214C6"/>
    <w:rsid w:val="0072165C"/>
    <w:rsid w:val="00721B61"/>
    <w:rsid w:val="00721BC9"/>
    <w:rsid w:val="00721D78"/>
    <w:rsid w:val="00722109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4FE5"/>
    <w:rsid w:val="00725204"/>
    <w:rsid w:val="00725448"/>
    <w:rsid w:val="007256D7"/>
    <w:rsid w:val="00725B03"/>
    <w:rsid w:val="00725C26"/>
    <w:rsid w:val="00725C50"/>
    <w:rsid w:val="00725DAE"/>
    <w:rsid w:val="00726129"/>
    <w:rsid w:val="007261AE"/>
    <w:rsid w:val="007261C0"/>
    <w:rsid w:val="0072637E"/>
    <w:rsid w:val="00726828"/>
    <w:rsid w:val="00726A0F"/>
    <w:rsid w:val="00726B83"/>
    <w:rsid w:val="00726BC8"/>
    <w:rsid w:val="00726E41"/>
    <w:rsid w:val="00726F72"/>
    <w:rsid w:val="0072735F"/>
    <w:rsid w:val="0072784B"/>
    <w:rsid w:val="00727A05"/>
    <w:rsid w:val="00727F6E"/>
    <w:rsid w:val="00730321"/>
    <w:rsid w:val="00730502"/>
    <w:rsid w:val="0073080B"/>
    <w:rsid w:val="007309C0"/>
    <w:rsid w:val="00730AC6"/>
    <w:rsid w:val="00730C2B"/>
    <w:rsid w:val="00730E55"/>
    <w:rsid w:val="0073101C"/>
    <w:rsid w:val="00731137"/>
    <w:rsid w:val="007314E4"/>
    <w:rsid w:val="007315DA"/>
    <w:rsid w:val="007315EB"/>
    <w:rsid w:val="00731A43"/>
    <w:rsid w:val="0073247F"/>
    <w:rsid w:val="007324AF"/>
    <w:rsid w:val="00732A3F"/>
    <w:rsid w:val="00732B4A"/>
    <w:rsid w:val="00732D76"/>
    <w:rsid w:val="007331E8"/>
    <w:rsid w:val="0073325C"/>
    <w:rsid w:val="007333DF"/>
    <w:rsid w:val="0073348F"/>
    <w:rsid w:val="007336C2"/>
    <w:rsid w:val="0073374B"/>
    <w:rsid w:val="007338BD"/>
    <w:rsid w:val="00733B7A"/>
    <w:rsid w:val="00733CB9"/>
    <w:rsid w:val="0073434E"/>
    <w:rsid w:val="00734374"/>
    <w:rsid w:val="007343B5"/>
    <w:rsid w:val="007344D0"/>
    <w:rsid w:val="00734868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04C"/>
    <w:rsid w:val="0073618C"/>
    <w:rsid w:val="00736242"/>
    <w:rsid w:val="0073646F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D19"/>
    <w:rsid w:val="00737D1A"/>
    <w:rsid w:val="0074041C"/>
    <w:rsid w:val="007406D2"/>
    <w:rsid w:val="00740727"/>
    <w:rsid w:val="007407F1"/>
    <w:rsid w:val="0074092D"/>
    <w:rsid w:val="00740C0E"/>
    <w:rsid w:val="00740D14"/>
    <w:rsid w:val="00740E3C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B60"/>
    <w:rsid w:val="00742C22"/>
    <w:rsid w:val="00742FCC"/>
    <w:rsid w:val="00743103"/>
    <w:rsid w:val="00743298"/>
    <w:rsid w:val="007434D6"/>
    <w:rsid w:val="0074354E"/>
    <w:rsid w:val="007437C6"/>
    <w:rsid w:val="00743832"/>
    <w:rsid w:val="00743844"/>
    <w:rsid w:val="0074384A"/>
    <w:rsid w:val="00743B70"/>
    <w:rsid w:val="0074415F"/>
    <w:rsid w:val="00744B99"/>
    <w:rsid w:val="00744BF5"/>
    <w:rsid w:val="00744DE6"/>
    <w:rsid w:val="00744E68"/>
    <w:rsid w:val="00744F67"/>
    <w:rsid w:val="0074521B"/>
    <w:rsid w:val="00745246"/>
    <w:rsid w:val="00745328"/>
    <w:rsid w:val="00745337"/>
    <w:rsid w:val="00745711"/>
    <w:rsid w:val="00745878"/>
    <w:rsid w:val="00745B82"/>
    <w:rsid w:val="00745E43"/>
    <w:rsid w:val="00745EF9"/>
    <w:rsid w:val="00745F6E"/>
    <w:rsid w:val="00745FD4"/>
    <w:rsid w:val="0074625D"/>
    <w:rsid w:val="007464C5"/>
    <w:rsid w:val="00746695"/>
    <w:rsid w:val="00746787"/>
    <w:rsid w:val="00746ACB"/>
    <w:rsid w:val="00746EF9"/>
    <w:rsid w:val="00746FCD"/>
    <w:rsid w:val="00747023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E4F"/>
    <w:rsid w:val="0075258D"/>
    <w:rsid w:val="007528FD"/>
    <w:rsid w:val="0075294A"/>
    <w:rsid w:val="007529FB"/>
    <w:rsid w:val="00752BF5"/>
    <w:rsid w:val="00752D55"/>
    <w:rsid w:val="00752E1F"/>
    <w:rsid w:val="00753266"/>
    <w:rsid w:val="00753B73"/>
    <w:rsid w:val="00753BA4"/>
    <w:rsid w:val="00753C8B"/>
    <w:rsid w:val="00753D9A"/>
    <w:rsid w:val="00753E5C"/>
    <w:rsid w:val="00753F37"/>
    <w:rsid w:val="0075407C"/>
    <w:rsid w:val="0075418F"/>
    <w:rsid w:val="00754566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65"/>
    <w:rsid w:val="007568F7"/>
    <w:rsid w:val="00756B7B"/>
    <w:rsid w:val="00756C6E"/>
    <w:rsid w:val="00756D4E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0F32"/>
    <w:rsid w:val="00761155"/>
    <w:rsid w:val="00761A47"/>
    <w:rsid w:val="00761D37"/>
    <w:rsid w:val="00761DAC"/>
    <w:rsid w:val="00761E7F"/>
    <w:rsid w:val="00762004"/>
    <w:rsid w:val="007621BB"/>
    <w:rsid w:val="007622CA"/>
    <w:rsid w:val="007625C4"/>
    <w:rsid w:val="00762B3B"/>
    <w:rsid w:val="00762BA1"/>
    <w:rsid w:val="007630D9"/>
    <w:rsid w:val="007634C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F5A"/>
    <w:rsid w:val="00765448"/>
    <w:rsid w:val="00765B3D"/>
    <w:rsid w:val="00765C69"/>
    <w:rsid w:val="00765D49"/>
    <w:rsid w:val="00765DEB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A0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B63"/>
    <w:rsid w:val="00772C44"/>
    <w:rsid w:val="00772E7D"/>
    <w:rsid w:val="00772F15"/>
    <w:rsid w:val="00773256"/>
    <w:rsid w:val="00773389"/>
    <w:rsid w:val="007734B3"/>
    <w:rsid w:val="00773985"/>
    <w:rsid w:val="007739C3"/>
    <w:rsid w:val="00773D96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ED6"/>
    <w:rsid w:val="00774FE8"/>
    <w:rsid w:val="007750B0"/>
    <w:rsid w:val="00775365"/>
    <w:rsid w:val="00775674"/>
    <w:rsid w:val="0077579B"/>
    <w:rsid w:val="00775822"/>
    <w:rsid w:val="00775F6D"/>
    <w:rsid w:val="00775FAD"/>
    <w:rsid w:val="0077601E"/>
    <w:rsid w:val="0077616E"/>
    <w:rsid w:val="00776201"/>
    <w:rsid w:val="00776422"/>
    <w:rsid w:val="007765AC"/>
    <w:rsid w:val="007767D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B1A"/>
    <w:rsid w:val="00777EF1"/>
    <w:rsid w:val="00777F47"/>
    <w:rsid w:val="00780037"/>
    <w:rsid w:val="0078003A"/>
    <w:rsid w:val="007800B0"/>
    <w:rsid w:val="00780342"/>
    <w:rsid w:val="007803C6"/>
    <w:rsid w:val="007806F3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1C89"/>
    <w:rsid w:val="007820F3"/>
    <w:rsid w:val="0078211C"/>
    <w:rsid w:val="0078214F"/>
    <w:rsid w:val="0078219B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C9E"/>
    <w:rsid w:val="00783D15"/>
    <w:rsid w:val="00783DC1"/>
    <w:rsid w:val="00783DF4"/>
    <w:rsid w:val="00783E5B"/>
    <w:rsid w:val="00784147"/>
    <w:rsid w:val="0078430F"/>
    <w:rsid w:val="007844AF"/>
    <w:rsid w:val="007846E8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A7"/>
    <w:rsid w:val="007866C4"/>
    <w:rsid w:val="0078708F"/>
    <w:rsid w:val="00787144"/>
    <w:rsid w:val="00787283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32B"/>
    <w:rsid w:val="00790476"/>
    <w:rsid w:val="0079050B"/>
    <w:rsid w:val="00790557"/>
    <w:rsid w:val="007909A9"/>
    <w:rsid w:val="00790A4C"/>
    <w:rsid w:val="00790B7E"/>
    <w:rsid w:val="00791245"/>
    <w:rsid w:val="00791587"/>
    <w:rsid w:val="00791C91"/>
    <w:rsid w:val="00791CC6"/>
    <w:rsid w:val="00791D1D"/>
    <w:rsid w:val="00791D83"/>
    <w:rsid w:val="00791E4C"/>
    <w:rsid w:val="007920BB"/>
    <w:rsid w:val="00792344"/>
    <w:rsid w:val="00792D0C"/>
    <w:rsid w:val="007930EC"/>
    <w:rsid w:val="00793994"/>
    <w:rsid w:val="00793A03"/>
    <w:rsid w:val="00793EE8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71D"/>
    <w:rsid w:val="0079593F"/>
    <w:rsid w:val="0079596A"/>
    <w:rsid w:val="00795C31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6A0"/>
    <w:rsid w:val="007A090F"/>
    <w:rsid w:val="007A0FBB"/>
    <w:rsid w:val="007A1080"/>
    <w:rsid w:val="007A10E5"/>
    <w:rsid w:val="007A11A4"/>
    <w:rsid w:val="007A11DE"/>
    <w:rsid w:val="007A131D"/>
    <w:rsid w:val="007A135E"/>
    <w:rsid w:val="007A169E"/>
    <w:rsid w:val="007A1B97"/>
    <w:rsid w:val="007A1CEE"/>
    <w:rsid w:val="007A1F34"/>
    <w:rsid w:val="007A269D"/>
    <w:rsid w:val="007A27DA"/>
    <w:rsid w:val="007A29BF"/>
    <w:rsid w:val="007A29F4"/>
    <w:rsid w:val="007A2FC6"/>
    <w:rsid w:val="007A30F6"/>
    <w:rsid w:val="007A3533"/>
    <w:rsid w:val="007A3C1E"/>
    <w:rsid w:val="007A3E29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074"/>
    <w:rsid w:val="007A618B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B45"/>
    <w:rsid w:val="007B25F5"/>
    <w:rsid w:val="007B2782"/>
    <w:rsid w:val="007B27C8"/>
    <w:rsid w:val="007B285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55B"/>
    <w:rsid w:val="007B79B4"/>
    <w:rsid w:val="007B7B9D"/>
    <w:rsid w:val="007B7CD4"/>
    <w:rsid w:val="007B7CD9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64A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245"/>
    <w:rsid w:val="007C3362"/>
    <w:rsid w:val="007C33EA"/>
    <w:rsid w:val="007C35D3"/>
    <w:rsid w:val="007C35F5"/>
    <w:rsid w:val="007C3685"/>
    <w:rsid w:val="007C371A"/>
    <w:rsid w:val="007C3AF2"/>
    <w:rsid w:val="007C3D17"/>
    <w:rsid w:val="007C3D7F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4CA"/>
    <w:rsid w:val="007C64CB"/>
    <w:rsid w:val="007C6810"/>
    <w:rsid w:val="007C681D"/>
    <w:rsid w:val="007C6B27"/>
    <w:rsid w:val="007C6FE2"/>
    <w:rsid w:val="007C71B6"/>
    <w:rsid w:val="007C727D"/>
    <w:rsid w:val="007C7663"/>
    <w:rsid w:val="007C7775"/>
    <w:rsid w:val="007C7857"/>
    <w:rsid w:val="007C7B40"/>
    <w:rsid w:val="007C7FFD"/>
    <w:rsid w:val="007D0213"/>
    <w:rsid w:val="007D038F"/>
    <w:rsid w:val="007D0393"/>
    <w:rsid w:val="007D0904"/>
    <w:rsid w:val="007D0A51"/>
    <w:rsid w:val="007D0D86"/>
    <w:rsid w:val="007D1925"/>
    <w:rsid w:val="007D1A46"/>
    <w:rsid w:val="007D1B62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348"/>
    <w:rsid w:val="007D64F1"/>
    <w:rsid w:val="007D6612"/>
    <w:rsid w:val="007D66A3"/>
    <w:rsid w:val="007D66B0"/>
    <w:rsid w:val="007D689E"/>
    <w:rsid w:val="007D707E"/>
    <w:rsid w:val="007D749B"/>
    <w:rsid w:val="007D7812"/>
    <w:rsid w:val="007E005A"/>
    <w:rsid w:val="007E00C1"/>
    <w:rsid w:val="007E00F8"/>
    <w:rsid w:val="007E0170"/>
    <w:rsid w:val="007E04ED"/>
    <w:rsid w:val="007E06BF"/>
    <w:rsid w:val="007E0A99"/>
    <w:rsid w:val="007E0AFF"/>
    <w:rsid w:val="007E0EA5"/>
    <w:rsid w:val="007E10BF"/>
    <w:rsid w:val="007E115F"/>
    <w:rsid w:val="007E13BD"/>
    <w:rsid w:val="007E1C01"/>
    <w:rsid w:val="007E210D"/>
    <w:rsid w:val="007E2274"/>
    <w:rsid w:val="007E282B"/>
    <w:rsid w:val="007E2A5C"/>
    <w:rsid w:val="007E307F"/>
    <w:rsid w:val="007E3A03"/>
    <w:rsid w:val="007E3F17"/>
    <w:rsid w:val="007E3F53"/>
    <w:rsid w:val="007E419C"/>
    <w:rsid w:val="007E4293"/>
    <w:rsid w:val="007E4718"/>
    <w:rsid w:val="007E4D9B"/>
    <w:rsid w:val="007E577D"/>
    <w:rsid w:val="007E57E3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7DE"/>
    <w:rsid w:val="007E789E"/>
    <w:rsid w:val="007E7D0F"/>
    <w:rsid w:val="007F0378"/>
    <w:rsid w:val="007F05C4"/>
    <w:rsid w:val="007F083A"/>
    <w:rsid w:val="007F0994"/>
    <w:rsid w:val="007F0D1D"/>
    <w:rsid w:val="007F0EEA"/>
    <w:rsid w:val="007F1000"/>
    <w:rsid w:val="007F133D"/>
    <w:rsid w:val="007F17AF"/>
    <w:rsid w:val="007F1DEE"/>
    <w:rsid w:val="007F1E7D"/>
    <w:rsid w:val="007F1EEE"/>
    <w:rsid w:val="007F1EFD"/>
    <w:rsid w:val="007F1FF4"/>
    <w:rsid w:val="007F23A0"/>
    <w:rsid w:val="007F24FD"/>
    <w:rsid w:val="007F2592"/>
    <w:rsid w:val="007F27CC"/>
    <w:rsid w:val="007F282C"/>
    <w:rsid w:val="007F2898"/>
    <w:rsid w:val="007F2932"/>
    <w:rsid w:val="007F2B2B"/>
    <w:rsid w:val="007F2B88"/>
    <w:rsid w:val="007F30DD"/>
    <w:rsid w:val="007F32CF"/>
    <w:rsid w:val="007F3525"/>
    <w:rsid w:val="007F355E"/>
    <w:rsid w:val="007F357C"/>
    <w:rsid w:val="007F35E6"/>
    <w:rsid w:val="007F3748"/>
    <w:rsid w:val="007F3A62"/>
    <w:rsid w:val="007F3FDE"/>
    <w:rsid w:val="007F40C1"/>
    <w:rsid w:val="007F41A8"/>
    <w:rsid w:val="007F44B5"/>
    <w:rsid w:val="007F44EF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5D7"/>
    <w:rsid w:val="007F59A8"/>
    <w:rsid w:val="007F5B75"/>
    <w:rsid w:val="007F5E2D"/>
    <w:rsid w:val="007F5E5A"/>
    <w:rsid w:val="007F64EC"/>
    <w:rsid w:val="007F671E"/>
    <w:rsid w:val="007F69E2"/>
    <w:rsid w:val="007F6E0E"/>
    <w:rsid w:val="007F7331"/>
    <w:rsid w:val="007F7581"/>
    <w:rsid w:val="007F75CD"/>
    <w:rsid w:val="007F760B"/>
    <w:rsid w:val="007F781C"/>
    <w:rsid w:val="007F78EA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4F4"/>
    <w:rsid w:val="00801693"/>
    <w:rsid w:val="008016DD"/>
    <w:rsid w:val="00801776"/>
    <w:rsid w:val="008018F1"/>
    <w:rsid w:val="00802097"/>
    <w:rsid w:val="008020A5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A27"/>
    <w:rsid w:val="00804F48"/>
    <w:rsid w:val="0080505F"/>
    <w:rsid w:val="0080530D"/>
    <w:rsid w:val="00805609"/>
    <w:rsid w:val="0080561F"/>
    <w:rsid w:val="008056C9"/>
    <w:rsid w:val="00805744"/>
    <w:rsid w:val="008059D4"/>
    <w:rsid w:val="00805A45"/>
    <w:rsid w:val="00805AFE"/>
    <w:rsid w:val="00805C27"/>
    <w:rsid w:val="00805CE3"/>
    <w:rsid w:val="00805F84"/>
    <w:rsid w:val="00806449"/>
    <w:rsid w:val="0080656B"/>
    <w:rsid w:val="0080659F"/>
    <w:rsid w:val="008067FB"/>
    <w:rsid w:val="0080688E"/>
    <w:rsid w:val="00806896"/>
    <w:rsid w:val="00807153"/>
    <w:rsid w:val="008072AC"/>
    <w:rsid w:val="0080732C"/>
    <w:rsid w:val="008074B7"/>
    <w:rsid w:val="008079E6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E16"/>
    <w:rsid w:val="00811137"/>
    <w:rsid w:val="008114AB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E8D"/>
    <w:rsid w:val="00813F2E"/>
    <w:rsid w:val="00814008"/>
    <w:rsid w:val="00814267"/>
    <w:rsid w:val="008143A7"/>
    <w:rsid w:val="00814400"/>
    <w:rsid w:val="00814A7F"/>
    <w:rsid w:val="00814BE8"/>
    <w:rsid w:val="00814CCB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84"/>
    <w:rsid w:val="00816695"/>
    <w:rsid w:val="00816733"/>
    <w:rsid w:val="008167A0"/>
    <w:rsid w:val="008167A7"/>
    <w:rsid w:val="00816827"/>
    <w:rsid w:val="00816961"/>
    <w:rsid w:val="00816A0A"/>
    <w:rsid w:val="0081713E"/>
    <w:rsid w:val="00817230"/>
    <w:rsid w:val="00817713"/>
    <w:rsid w:val="008178D4"/>
    <w:rsid w:val="008179E1"/>
    <w:rsid w:val="008179F1"/>
    <w:rsid w:val="00817A58"/>
    <w:rsid w:val="00817DD8"/>
    <w:rsid w:val="00820097"/>
    <w:rsid w:val="0082018C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AD2"/>
    <w:rsid w:val="00822B85"/>
    <w:rsid w:val="008232AA"/>
    <w:rsid w:val="00823417"/>
    <w:rsid w:val="00823508"/>
    <w:rsid w:val="00823B20"/>
    <w:rsid w:val="00823B24"/>
    <w:rsid w:val="00823BC3"/>
    <w:rsid w:val="00823D4F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9D7"/>
    <w:rsid w:val="00826E1D"/>
    <w:rsid w:val="0082726E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0F"/>
    <w:rsid w:val="008315D1"/>
    <w:rsid w:val="0083190E"/>
    <w:rsid w:val="00831C5E"/>
    <w:rsid w:val="00831C7B"/>
    <w:rsid w:val="00831CFD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44A"/>
    <w:rsid w:val="008335D4"/>
    <w:rsid w:val="008335E1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729"/>
    <w:rsid w:val="008349C0"/>
    <w:rsid w:val="00834B63"/>
    <w:rsid w:val="00834D08"/>
    <w:rsid w:val="00834EAB"/>
    <w:rsid w:val="008351C5"/>
    <w:rsid w:val="008351D2"/>
    <w:rsid w:val="008355CE"/>
    <w:rsid w:val="00835755"/>
    <w:rsid w:val="008358E8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2C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9B6"/>
    <w:rsid w:val="008419E2"/>
    <w:rsid w:val="00841C2D"/>
    <w:rsid w:val="00841EA6"/>
    <w:rsid w:val="00841FE9"/>
    <w:rsid w:val="00842394"/>
    <w:rsid w:val="00842636"/>
    <w:rsid w:val="00842C22"/>
    <w:rsid w:val="00842CD4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9C8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CC"/>
    <w:rsid w:val="00845EBA"/>
    <w:rsid w:val="00846002"/>
    <w:rsid w:val="00846091"/>
    <w:rsid w:val="00846133"/>
    <w:rsid w:val="008466DB"/>
    <w:rsid w:val="00847073"/>
    <w:rsid w:val="008479E6"/>
    <w:rsid w:val="00847A4B"/>
    <w:rsid w:val="00847F64"/>
    <w:rsid w:val="008502C9"/>
    <w:rsid w:val="00850A49"/>
    <w:rsid w:val="00850B90"/>
    <w:rsid w:val="00850C5D"/>
    <w:rsid w:val="008516E1"/>
    <w:rsid w:val="008517D2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4D"/>
    <w:rsid w:val="0085295C"/>
    <w:rsid w:val="00852B6D"/>
    <w:rsid w:val="00852C15"/>
    <w:rsid w:val="00852CDD"/>
    <w:rsid w:val="00852EF9"/>
    <w:rsid w:val="008531F1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D4"/>
    <w:rsid w:val="00854446"/>
    <w:rsid w:val="008544B0"/>
    <w:rsid w:val="00854746"/>
    <w:rsid w:val="008548A3"/>
    <w:rsid w:val="0085495A"/>
    <w:rsid w:val="00854991"/>
    <w:rsid w:val="00854BB1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9FF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2D7"/>
    <w:rsid w:val="00865532"/>
    <w:rsid w:val="00865AC7"/>
    <w:rsid w:val="00865C1A"/>
    <w:rsid w:val="00865C9B"/>
    <w:rsid w:val="00866191"/>
    <w:rsid w:val="008661A3"/>
    <w:rsid w:val="008661E7"/>
    <w:rsid w:val="008664E8"/>
    <w:rsid w:val="00866668"/>
    <w:rsid w:val="00866CE3"/>
    <w:rsid w:val="00867263"/>
    <w:rsid w:val="00867414"/>
    <w:rsid w:val="0086749C"/>
    <w:rsid w:val="0086788C"/>
    <w:rsid w:val="008678F9"/>
    <w:rsid w:val="00867A26"/>
    <w:rsid w:val="00867AAA"/>
    <w:rsid w:val="00867ADF"/>
    <w:rsid w:val="00867B15"/>
    <w:rsid w:val="0087009B"/>
    <w:rsid w:val="00870177"/>
    <w:rsid w:val="008701DD"/>
    <w:rsid w:val="00870229"/>
    <w:rsid w:val="00870349"/>
    <w:rsid w:val="008704E7"/>
    <w:rsid w:val="0087052E"/>
    <w:rsid w:val="008706B0"/>
    <w:rsid w:val="00870751"/>
    <w:rsid w:val="008707F9"/>
    <w:rsid w:val="00870822"/>
    <w:rsid w:val="0087088C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C7"/>
    <w:rsid w:val="00871E8C"/>
    <w:rsid w:val="00872165"/>
    <w:rsid w:val="00872744"/>
    <w:rsid w:val="00872B1D"/>
    <w:rsid w:val="00872C0C"/>
    <w:rsid w:val="00872EDC"/>
    <w:rsid w:val="00872F1D"/>
    <w:rsid w:val="008733D3"/>
    <w:rsid w:val="0087346F"/>
    <w:rsid w:val="0087356B"/>
    <w:rsid w:val="00873576"/>
    <w:rsid w:val="008735C3"/>
    <w:rsid w:val="0087367F"/>
    <w:rsid w:val="00873862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1D8"/>
    <w:rsid w:val="008752DC"/>
    <w:rsid w:val="008753BF"/>
    <w:rsid w:val="00875A0F"/>
    <w:rsid w:val="008760B6"/>
    <w:rsid w:val="00876485"/>
    <w:rsid w:val="00876543"/>
    <w:rsid w:val="0087689B"/>
    <w:rsid w:val="00876906"/>
    <w:rsid w:val="00876E6C"/>
    <w:rsid w:val="008770D6"/>
    <w:rsid w:val="00877118"/>
    <w:rsid w:val="0087727D"/>
    <w:rsid w:val="00877327"/>
    <w:rsid w:val="0087761F"/>
    <w:rsid w:val="0087782C"/>
    <w:rsid w:val="00877865"/>
    <w:rsid w:val="008778D8"/>
    <w:rsid w:val="00877F00"/>
    <w:rsid w:val="0088003D"/>
    <w:rsid w:val="00880516"/>
    <w:rsid w:val="00880B85"/>
    <w:rsid w:val="00880CC6"/>
    <w:rsid w:val="00880F1A"/>
    <w:rsid w:val="00880FEA"/>
    <w:rsid w:val="0088124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B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0B"/>
    <w:rsid w:val="008862BB"/>
    <w:rsid w:val="008864A8"/>
    <w:rsid w:val="008864EE"/>
    <w:rsid w:val="008868A0"/>
    <w:rsid w:val="0088692D"/>
    <w:rsid w:val="00886CA4"/>
    <w:rsid w:val="00887189"/>
    <w:rsid w:val="008874B8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30A"/>
    <w:rsid w:val="00890467"/>
    <w:rsid w:val="008904B1"/>
    <w:rsid w:val="008904F0"/>
    <w:rsid w:val="008907BF"/>
    <w:rsid w:val="00890B63"/>
    <w:rsid w:val="0089100A"/>
    <w:rsid w:val="0089100B"/>
    <w:rsid w:val="00891046"/>
    <w:rsid w:val="0089105C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153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02D"/>
    <w:rsid w:val="0089410D"/>
    <w:rsid w:val="00894114"/>
    <w:rsid w:val="00894312"/>
    <w:rsid w:val="0089472A"/>
    <w:rsid w:val="0089478A"/>
    <w:rsid w:val="00894BB3"/>
    <w:rsid w:val="00894BFA"/>
    <w:rsid w:val="00895293"/>
    <w:rsid w:val="0089593C"/>
    <w:rsid w:val="00895954"/>
    <w:rsid w:val="00895966"/>
    <w:rsid w:val="00895A2F"/>
    <w:rsid w:val="00895BA5"/>
    <w:rsid w:val="008961F5"/>
    <w:rsid w:val="0089642C"/>
    <w:rsid w:val="008965D0"/>
    <w:rsid w:val="00896ABD"/>
    <w:rsid w:val="00896C5C"/>
    <w:rsid w:val="00896C9F"/>
    <w:rsid w:val="00896D88"/>
    <w:rsid w:val="00896FFE"/>
    <w:rsid w:val="00897653"/>
    <w:rsid w:val="008976FB"/>
    <w:rsid w:val="0089770D"/>
    <w:rsid w:val="00897A52"/>
    <w:rsid w:val="00897A5E"/>
    <w:rsid w:val="00897BA3"/>
    <w:rsid w:val="00897BF5"/>
    <w:rsid w:val="00897D9F"/>
    <w:rsid w:val="008A0047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1C58"/>
    <w:rsid w:val="008A200D"/>
    <w:rsid w:val="008A2130"/>
    <w:rsid w:val="008A2281"/>
    <w:rsid w:val="008A26BA"/>
    <w:rsid w:val="008A28B4"/>
    <w:rsid w:val="008A2985"/>
    <w:rsid w:val="008A29EB"/>
    <w:rsid w:val="008A2ABF"/>
    <w:rsid w:val="008A2D95"/>
    <w:rsid w:val="008A2DB5"/>
    <w:rsid w:val="008A2F57"/>
    <w:rsid w:val="008A32BB"/>
    <w:rsid w:val="008A3A53"/>
    <w:rsid w:val="008A3C5E"/>
    <w:rsid w:val="008A3CB8"/>
    <w:rsid w:val="008A4371"/>
    <w:rsid w:val="008A4373"/>
    <w:rsid w:val="008A4595"/>
    <w:rsid w:val="008A459C"/>
    <w:rsid w:val="008A45BF"/>
    <w:rsid w:val="008A4850"/>
    <w:rsid w:val="008A4BEC"/>
    <w:rsid w:val="008A4EDF"/>
    <w:rsid w:val="008A4FC3"/>
    <w:rsid w:val="008A4FEB"/>
    <w:rsid w:val="008A557D"/>
    <w:rsid w:val="008A5AC4"/>
    <w:rsid w:val="008A5E3A"/>
    <w:rsid w:val="008A635E"/>
    <w:rsid w:val="008A63C5"/>
    <w:rsid w:val="008A6586"/>
    <w:rsid w:val="008A6714"/>
    <w:rsid w:val="008A688F"/>
    <w:rsid w:val="008A68B7"/>
    <w:rsid w:val="008A6F6C"/>
    <w:rsid w:val="008A6FB0"/>
    <w:rsid w:val="008A7002"/>
    <w:rsid w:val="008A721C"/>
    <w:rsid w:val="008A72C9"/>
    <w:rsid w:val="008A752D"/>
    <w:rsid w:val="008A76D8"/>
    <w:rsid w:val="008A7899"/>
    <w:rsid w:val="008A79B4"/>
    <w:rsid w:val="008A79BC"/>
    <w:rsid w:val="008A7B85"/>
    <w:rsid w:val="008A7B9F"/>
    <w:rsid w:val="008A7BA4"/>
    <w:rsid w:val="008B0476"/>
    <w:rsid w:val="008B0549"/>
    <w:rsid w:val="008B07B7"/>
    <w:rsid w:val="008B09FE"/>
    <w:rsid w:val="008B0AE3"/>
    <w:rsid w:val="008B0DB8"/>
    <w:rsid w:val="008B140F"/>
    <w:rsid w:val="008B1572"/>
    <w:rsid w:val="008B15B5"/>
    <w:rsid w:val="008B16C9"/>
    <w:rsid w:val="008B172E"/>
    <w:rsid w:val="008B1971"/>
    <w:rsid w:val="008B1A8D"/>
    <w:rsid w:val="008B1B7F"/>
    <w:rsid w:val="008B1F1B"/>
    <w:rsid w:val="008B2436"/>
    <w:rsid w:val="008B2545"/>
    <w:rsid w:val="008B28CB"/>
    <w:rsid w:val="008B2D85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CE"/>
    <w:rsid w:val="008B45F0"/>
    <w:rsid w:val="008B462F"/>
    <w:rsid w:val="008B4A0D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7A7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B7FE6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22DC"/>
    <w:rsid w:val="008C25D8"/>
    <w:rsid w:val="008C279B"/>
    <w:rsid w:val="008C2CC6"/>
    <w:rsid w:val="008C3336"/>
    <w:rsid w:val="008C34C2"/>
    <w:rsid w:val="008C354C"/>
    <w:rsid w:val="008C3903"/>
    <w:rsid w:val="008C3A1E"/>
    <w:rsid w:val="008C3B53"/>
    <w:rsid w:val="008C3E2E"/>
    <w:rsid w:val="008C4336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7FE"/>
    <w:rsid w:val="008C7B19"/>
    <w:rsid w:val="008C7B5D"/>
    <w:rsid w:val="008C7C3D"/>
    <w:rsid w:val="008C7EE4"/>
    <w:rsid w:val="008C7F8F"/>
    <w:rsid w:val="008C7FCC"/>
    <w:rsid w:val="008D00EE"/>
    <w:rsid w:val="008D0492"/>
    <w:rsid w:val="008D0643"/>
    <w:rsid w:val="008D08D4"/>
    <w:rsid w:val="008D0A73"/>
    <w:rsid w:val="008D0CB3"/>
    <w:rsid w:val="008D0E3D"/>
    <w:rsid w:val="008D1019"/>
    <w:rsid w:val="008D111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F87"/>
    <w:rsid w:val="008D5092"/>
    <w:rsid w:val="008D52E0"/>
    <w:rsid w:val="008D542A"/>
    <w:rsid w:val="008D55ED"/>
    <w:rsid w:val="008D5757"/>
    <w:rsid w:val="008D5932"/>
    <w:rsid w:val="008D5965"/>
    <w:rsid w:val="008D5EA0"/>
    <w:rsid w:val="008D5F77"/>
    <w:rsid w:val="008D5FC6"/>
    <w:rsid w:val="008D6029"/>
    <w:rsid w:val="008D60DE"/>
    <w:rsid w:val="008D6195"/>
    <w:rsid w:val="008D66FD"/>
    <w:rsid w:val="008D6B2E"/>
    <w:rsid w:val="008D6D91"/>
    <w:rsid w:val="008D6F95"/>
    <w:rsid w:val="008D702A"/>
    <w:rsid w:val="008D7320"/>
    <w:rsid w:val="008D7457"/>
    <w:rsid w:val="008D7496"/>
    <w:rsid w:val="008D74C0"/>
    <w:rsid w:val="008D75B8"/>
    <w:rsid w:val="008D763D"/>
    <w:rsid w:val="008D7A11"/>
    <w:rsid w:val="008D7B96"/>
    <w:rsid w:val="008D7D2D"/>
    <w:rsid w:val="008D7DC4"/>
    <w:rsid w:val="008D7EDA"/>
    <w:rsid w:val="008E0967"/>
    <w:rsid w:val="008E0AA5"/>
    <w:rsid w:val="008E0BEF"/>
    <w:rsid w:val="008E1077"/>
    <w:rsid w:val="008E120A"/>
    <w:rsid w:val="008E1379"/>
    <w:rsid w:val="008E13F5"/>
    <w:rsid w:val="008E15CC"/>
    <w:rsid w:val="008E1B36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34"/>
    <w:rsid w:val="008E5AB6"/>
    <w:rsid w:val="008E5AEF"/>
    <w:rsid w:val="008E5E98"/>
    <w:rsid w:val="008E6011"/>
    <w:rsid w:val="008E6119"/>
    <w:rsid w:val="008E6402"/>
    <w:rsid w:val="008E6522"/>
    <w:rsid w:val="008E6AAE"/>
    <w:rsid w:val="008E6CE6"/>
    <w:rsid w:val="008E6CEF"/>
    <w:rsid w:val="008E6E5A"/>
    <w:rsid w:val="008E7162"/>
    <w:rsid w:val="008E74DD"/>
    <w:rsid w:val="008E777D"/>
    <w:rsid w:val="008E7D90"/>
    <w:rsid w:val="008E7EDD"/>
    <w:rsid w:val="008E7FF6"/>
    <w:rsid w:val="008F012F"/>
    <w:rsid w:val="008F0334"/>
    <w:rsid w:val="008F04B3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E7D"/>
    <w:rsid w:val="008F4F7D"/>
    <w:rsid w:val="008F4FF9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CF4"/>
    <w:rsid w:val="00900E21"/>
    <w:rsid w:val="00900E26"/>
    <w:rsid w:val="00900FAA"/>
    <w:rsid w:val="009010D5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0E6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49A"/>
    <w:rsid w:val="0090379E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D13"/>
    <w:rsid w:val="00905140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619D"/>
    <w:rsid w:val="009062BC"/>
    <w:rsid w:val="00906326"/>
    <w:rsid w:val="009063CC"/>
    <w:rsid w:val="0090645F"/>
    <w:rsid w:val="00906694"/>
    <w:rsid w:val="00906BA9"/>
    <w:rsid w:val="00907135"/>
    <w:rsid w:val="00907260"/>
    <w:rsid w:val="0090727C"/>
    <w:rsid w:val="009072CF"/>
    <w:rsid w:val="0090757C"/>
    <w:rsid w:val="00907614"/>
    <w:rsid w:val="009076B3"/>
    <w:rsid w:val="009077B5"/>
    <w:rsid w:val="0090783C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17C"/>
    <w:rsid w:val="00912347"/>
    <w:rsid w:val="009124C4"/>
    <w:rsid w:val="00912791"/>
    <w:rsid w:val="00912808"/>
    <w:rsid w:val="00912E29"/>
    <w:rsid w:val="00912E4A"/>
    <w:rsid w:val="00912EAD"/>
    <w:rsid w:val="00912F20"/>
    <w:rsid w:val="00913015"/>
    <w:rsid w:val="00913114"/>
    <w:rsid w:val="00913127"/>
    <w:rsid w:val="00913322"/>
    <w:rsid w:val="00913B29"/>
    <w:rsid w:val="00913CD2"/>
    <w:rsid w:val="00913DD6"/>
    <w:rsid w:val="009142CE"/>
    <w:rsid w:val="009143D0"/>
    <w:rsid w:val="00914A3B"/>
    <w:rsid w:val="00914B63"/>
    <w:rsid w:val="009150E0"/>
    <w:rsid w:val="0091521A"/>
    <w:rsid w:val="009153F8"/>
    <w:rsid w:val="00915556"/>
    <w:rsid w:val="00915701"/>
    <w:rsid w:val="00915AF1"/>
    <w:rsid w:val="00915B4A"/>
    <w:rsid w:val="00915C7B"/>
    <w:rsid w:val="00915E7C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A2E"/>
    <w:rsid w:val="00917D90"/>
    <w:rsid w:val="009202DE"/>
    <w:rsid w:val="0092094E"/>
    <w:rsid w:val="00920A59"/>
    <w:rsid w:val="00920A7D"/>
    <w:rsid w:val="00920BD1"/>
    <w:rsid w:val="00920BFE"/>
    <w:rsid w:val="009210E6"/>
    <w:rsid w:val="0092143E"/>
    <w:rsid w:val="00921561"/>
    <w:rsid w:val="00921595"/>
    <w:rsid w:val="009216EC"/>
    <w:rsid w:val="00921948"/>
    <w:rsid w:val="009219B0"/>
    <w:rsid w:val="00921AA0"/>
    <w:rsid w:val="00921BF0"/>
    <w:rsid w:val="0092209D"/>
    <w:rsid w:val="00922262"/>
    <w:rsid w:val="009223B8"/>
    <w:rsid w:val="009229D3"/>
    <w:rsid w:val="00922BFC"/>
    <w:rsid w:val="00922FD9"/>
    <w:rsid w:val="00923211"/>
    <w:rsid w:val="0092370F"/>
    <w:rsid w:val="00923771"/>
    <w:rsid w:val="00923887"/>
    <w:rsid w:val="00923A83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829"/>
    <w:rsid w:val="00925A04"/>
    <w:rsid w:val="00925BCF"/>
    <w:rsid w:val="00925C6D"/>
    <w:rsid w:val="00925E92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926"/>
    <w:rsid w:val="00927B15"/>
    <w:rsid w:val="00927C03"/>
    <w:rsid w:val="00927F28"/>
    <w:rsid w:val="00930208"/>
    <w:rsid w:val="00930278"/>
    <w:rsid w:val="009303F5"/>
    <w:rsid w:val="0093058C"/>
    <w:rsid w:val="0093075D"/>
    <w:rsid w:val="00930BAE"/>
    <w:rsid w:val="00930DBE"/>
    <w:rsid w:val="00931073"/>
    <w:rsid w:val="00931234"/>
    <w:rsid w:val="00931919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A8"/>
    <w:rsid w:val="009337C8"/>
    <w:rsid w:val="00933B97"/>
    <w:rsid w:val="00933DCF"/>
    <w:rsid w:val="00933DE1"/>
    <w:rsid w:val="009340AB"/>
    <w:rsid w:val="009340B2"/>
    <w:rsid w:val="0093411B"/>
    <w:rsid w:val="00934200"/>
    <w:rsid w:val="0093425B"/>
    <w:rsid w:val="0093440C"/>
    <w:rsid w:val="00934766"/>
    <w:rsid w:val="009348F8"/>
    <w:rsid w:val="00934C03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B6B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14A"/>
    <w:rsid w:val="009423EA"/>
    <w:rsid w:val="0094242D"/>
    <w:rsid w:val="0094257D"/>
    <w:rsid w:val="00942A84"/>
    <w:rsid w:val="00942BBA"/>
    <w:rsid w:val="00942C0E"/>
    <w:rsid w:val="00942DB9"/>
    <w:rsid w:val="0094319F"/>
    <w:rsid w:val="009434D0"/>
    <w:rsid w:val="009434D6"/>
    <w:rsid w:val="0094358A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4FE9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0FE"/>
    <w:rsid w:val="0095036A"/>
    <w:rsid w:val="009503E8"/>
    <w:rsid w:val="0095053D"/>
    <w:rsid w:val="009508C7"/>
    <w:rsid w:val="009508EB"/>
    <w:rsid w:val="00950920"/>
    <w:rsid w:val="00950C4A"/>
    <w:rsid w:val="00950F9B"/>
    <w:rsid w:val="00951034"/>
    <w:rsid w:val="009510F0"/>
    <w:rsid w:val="00951431"/>
    <w:rsid w:val="0095164D"/>
    <w:rsid w:val="00951BEE"/>
    <w:rsid w:val="00951F41"/>
    <w:rsid w:val="0095218D"/>
    <w:rsid w:val="009521ED"/>
    <w:rsid w:val="00952241"/>
    <w:rsid w:val="0095228B"/>
    <w:rsid w:val="009525E2"/>
    <w:rsid w:val="00952AEB"/>
    <w:rsid w:val="00952E2A"/>
    <w:rsid w:val="00952FED"/>
    <w:rsid w:val="0095311C"/>
    <w:rsid w:val="00953256"/>
    <w:rsid w:val="00953783"/>
    <w:rsid w:val="00953A28"/>
    <w:rsid w:val="00953F9E"/>
    <w:rsid w:val="00953FA2"/>
    <w:rsid w:val="0095412D"/>
    <w:rsid w:val="009541F9"/>
    <w:rsid w:val="00954656"/>
    <w:rsid w:val="009546CD"/>
    <w:rsid w:val="0095473D"/>
    <w:rsid w:val="00954860"/>
    <w:rsid w:val="0095498D"/>
    <w:rsid w:val="00954AB6"/>
    <w:rsid w:val="00954B90"/>
    <w:rsid w:val="00954D3C"/>
    <w:rsid w:val="009550EA"/>
    <w:rsid w:val="009551EE"/>
    <w:rsid w:val="009556DF"/>
    <w:rsid w:val="00955A33"/>
    <w:rsid w:val="00955C87"/>
    <w:rsid w:val="00955C8B"/>
    <w:rsid w:val="0095600A"/>
    <w:rsid w:val="009561F3"/>
    <w:rsid w:val="00956365"/>
    <w:rsid w:val="00956409"/>
    <w:rsid w:val="009566C8"/>
    <w:rsid w:val="009568DC"/>
    <w:rsid w:val="00956A28"/>
    <w:rsid w:val="00956A31"/>
    <w:rsid w:val="00956D2D"/>
    <w:rsid w:val="009570F2"/>
    <w:rsid w:val="009571E2"/>
    <w:rsid w:val="009572BF"/>
    <w:rsid w:val="009575F3"/>
    <w:rsid w:val="00957640"/>
    <w:rsid w:val="009577A1"/>
    <w:rsid w:val="00957948"/>
    <w:rsid w:val="00957A2E"/>
    <w:rsid w:val="00957CC4"/>
    <w:rsid w:val="00957EAC"/>
    <w:rsid w:val="00957FA1"/>
    <w:rsid w:val="009602DB"/>
    <w:rsid w:val="009604BA"/>
    <w:rsid w:val="00960613"/>
    <w:rsid w:val="009607EF"/>
    <w:rsid w:val="009608BB"/>
    <w:rsid w:val="009608F6"/>
    <w:rsid w:val="009609CD"/>
    <w:rsid w:val="00960ECF"/>
    <w:rsid w:val="009612E7"/>
    <w:rsid w:val="00961595"/>
    <w:rsid w:val="0096168E"/>
    <w:rsid w:val="009618BB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F6"/>
    <w:rsid w:val="00963192"/>
    <w:rsid w:val="00963493"/>
    <w:rsid w:val="00963546"/>
    <w:rsid w:val="00963941"/>
    <w:rsid w:val="00963A5E"/>
    <w:rsid w:val="00963C3A"/>
    <w:rsid w:val="00963EA4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ECB"/>
    <w:rsid w:val="009666AE"/>
    <w:rsid w:val="009666B2"/>
    <w:rsid w:val="0096691B"/>
    <w:rsid w:val="00966991"/>
    <w:rsid w:val="00966B51"/>
    <w:rsid w:val="00966D24"/>
    <w:rsid w:val="00967155"/>
    <w:rsid w:val="0096744A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AEC"/>
    <w:rsid w:val="00970C20"/>
    <w:rsid w:val="00970D0D"/>
    <w:rsid w:val="0097148D"/>
    <w:rsid w:val="0097161C"/>
    <w:rsid w:val="00971EE2"/>
    <w:rsid w:val="00972247"/>
    <w:rsid w:val="0097234D"/>
    <w:rsid w:val="009724EC"/>
    <w:rsid w:val="00972515"/>
    <w:rsid w:val="0097267D"/>
    <w:rsid w:val="009729C4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0B"/>
    <w:rsid w:val="00975FC0"/>
    <w:rsid w:val="0097620F"/>
    <w:rsid w:val="00976432"/>
    <w:rsid w:val="00976BF4"/>
    <w:rsid w:val="00976E27"/>
    <w:rsid w:val="00976EF1"/>
    <w:rsid w:val="0097739C"/>
    <w:rsid w:val="009775F6"/>
    <w:rsid w:val="00977955"/>
    <w:rsid w:val="00977975"/>
    <w:rsid w:val="00977ACD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011"/>
    <w:rsid w:val="00981292"/>
    <w:rsid w:val="009813DC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998"/>
    <w:rsid w:val="00982EAE"/>
    <w:rsid w:val="009833D3"/>
    <w:rsid w:val="00983572"/>
    <w:rsid w:val="009835DA"/>
    <w:rsid w:val="00983716"/>
    <w:rsid w:val="00983734"/>
    <w:rsid w:val="00983795"/>
    <w:rsid w:val="009837E4"/>
    <w:rsid w:val="00983882"/>
    <w:rsid w:val="00983C3F"/>
    <w:rsid w:val="00983CB3"/>
    <w:rsid w:val="00984082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5E18"/>
    <w:rsid w:val="009860D6"/>
    <w:rsid w:val="0098610F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01"/>
    <w:rsid w:val="00987574"/>
    <w:rsid w:val="00987BAD"/>
    <w:rsid w:val="00987E46"/>
    <w:rsid w:val="00987F9C"/>
    <w:rsid w:val="00990053"/>
    <w:rsid w:val="00990278"/>
    <w:rsid w:val="00990A6C"/>
    <w:rsid w:val="00990A7C"/>
    <w:rsid w:val="00990A88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9C5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C0E"/>
    <w:rsid w:val="00997C75"/>
    <w:rsid w:val="009A00CF"/>
    <w:rsid w:val="009A00DE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34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4E9E"/>
    <w:rsid w:val="009A5098"/>
    <w:rsid w:val="009A511D"/>
    <w:rsid w:val="009A519E"/>
    <w:rsid w:val="009A5655"/>
    <w:rsid w:val="009A5730"/>
    <w:rsid w:val="009A58C1"/>
    <w:rsid w:val="009A5A13"/>
    <w:rsid w:val="009A5B17"/>
    <w:rsid w:val="009A5B5E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1B6"/>
    <w:rsid w:val="009A7384"/>
    <w:rsid w:val="009A73B9"/>
    <w:rsid w:val="009A7A02"/>
    <w:rsid w:val="009A7C4D"/>
    <w:rsid w:val="009A7FA2"/>
    <w:rsid w:val="009B01C3"/>
    <w:rsid w:val="009B03C4"/>
    <w:rsid w:val="009B0512"/>
    <w:rsid w:val="009B0CA4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DAA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A63"/>
    <w:rsid w:val="009B6B37"/>
    <w:rsid w:val="009B6E59"/>
    <w:rsid w:val="009B6E9E"/>
    <w:rsid w:val="009B6EF4"/>
    <w:rsid w:val="009B6F0F"/>
    <w:rsid w:val="009B6F80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B7FB8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1B6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39A1"/>
    <w:rsid w:val="009C4341"/>
    <w:rsid w:val="009C4398"/>
    <w:rsid w:val="009C442B"/>
    <w:rsid w:val="009C4659"/>
    <w:rsid w:val="009C4873"/>
    <w:rsid w:val="009C49A8"/>
    <w:rsid w:val="009C4B26"/>
    <w:rsid w:val="009C4B3B"/>
    <w:rsid w:val="009C4BB1"/>
    <w:rsid w:val="009C4DDB"/>
    <w:rsid w:val="009C4E2B"/>
    <w:rsid w:val="009C4EB1"/>
    <w:rsid w:val="009C4F0F"/>
    <w:rsid w:val="009C4F21"/>
    <w:rsid w:val="009C4F4F"/>
    <w:rsid w:val="009C52FA"/>
    <w:rsid w:val="009C55A1"/>
    <w:rsid w:val="009C57E6"/>
    <w:rsid w:val="009C5BA6"/>
    <w:rsid w:val="009C6050"/>
    <w:rsid w:val="009C62CE"/>
    <w:rsid w:val="009C65C2"/>
    <w:rsid w:val="009C6709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0FE5"/>
    <w:rsid w:val="009D1760"/>
    <w:rsid w:val="009D18B6"/>
    <w:rsid w:val="009D1ACF"/>
    <w:rsid w:val="009D1DCB"/>
    <w:rsid w:val="009D2400"/>
    <w:rsid w:val="009D24A8"/>
    <w:rsid w:val="009D2992"/>
    <w:rsid w:val="009D2A1B"/>
    <w:rsid w:val="009D2AB4"/>
    <w:rsid w:val="009D2BB9"/>
    <w:rsid w:val="009D3277"/>
    <w:rsid w:val="009D3661"/>
    <w:rsid w:val="009D3841"/>
    <w:rsid w:val="009D3A08"/>
    <w:rsid w:val="009D3AD1"/>
    <w:rsid w:val="009D3C4B"/>
    <w:rsid w:val="009D3C77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2E"/>
    <w:rsid w:val="009D624A"/>
    <w:rsid w:val="009D6767"/>
    <w:rsid w:val="009D6BFB"/>
    <w:rsid w:val="009D6DBD"/>
    <w:rsid w:val="009D7172"/>
    <w:rsid w:val="009D7221"/>
    <w:rsid w:val="009D7686"/>
    <w:rsid w:val="009D76B9"/>
    <w:rsid w:val="009D7B17"/>
    <w:rsid w:val="009D7C24"/>
    <w:rsid w:val="009D7C8E"/>
    <w:rsid w:val="009E0241"/>
    <w:rsid w:val="009E042B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022"/>
    <w:rsid w:val="009E33DC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51A6"/>
    <w:rsid w:val="009E51F4"/>
    <w:rsid w:val="009E5276"/>
    <w:rsid w:val="009E5795"/>
    <w:rsid w:val="009E588E"/>
    <w:rsid w:val="009E58DF"/>
    <w:rsid w:val="009E5D2A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0F"/>
    <w:rsid w:val="009E7C7A"/>
    <w:rsid w:val="009E7CA9"/>
    <w:rsid w:val="009E7D52"/>
    <w:rsid w:val="009F0179"/>
    <w:rsid w:val="009F0324"/>
    <w:rsid w:val="009F033F"/>
    <w:rsid w:val="009F0399"/>
    <w:rsid w:val="009F0BDB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1C8"/>
    <w:rsid w:val="009F3707"/>
    <w:rsid w:val="009F3E0C"/>
    <w:rsid w:val="009F3F4D"/>
    <w:rsid w:val="009F403C"/>
    <w:rsid w:val="009F417E"/>
    <w:rsid w:val="009F4223"/>
    <w:rsid w:val="009F4254"/>
    <w:rsid w:val="009F43A6"/>
    <w:rsid w:val="009F4533"/>
    <w:rsid w:val="009F4839"/>
    <w:rsid w:val="009F4884"/>
    <w:rsid w:val="009F4F62"/>
    <w:rsid w:val="009F5291"/>
    <w:rsid w:val="009F53E8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1B"/>
    <w:rsid w:val="009F6B2D"/>
    <w:rsid w:val="009F7384"/>
    <w:rsid w:val="009F73AC"/>
    <w:rsid w:val="009F74BD"/>
    <w:rsid w:val="009F75F7"/>
    <w:rsid w:val="009F78A4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10BD"/>
    <w:rsid w:val="00A013FC"/>
    <w:rsid w:val="00A0192E"/>
    <w:rsid w:val="00A01BF4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D60"/>
    <w:rsid w:val="00A07196"/>
    <w:rsid w:val="00A076C4"/>
    <w:rsid w:val="00A0791B"/>
    <w:rsid w:val="00A07B12"/>
    <w:rsid w:val="00A07D0E"/>
    <w:rsid w:val="00A1005F"/>
    <w:rsid w:val="00A101C9"/>
    <w:rsid w:val="00A10219"/>
    <w:rsid w:val="00A1026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539"/>
    <w:rsid w:val="00A116F0"/>
    <w:rsid w:val="00A11918"/>
    <w:rsid w:val="00A1194F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0EA"/>
    <w:rsid w:val="00A1329B"/>
    <w:rsid w:val="00A1344C"/>
    <w:rsid w:val="00A1388C"/>
    <w:rsid w:val="00A14308"/>
    <w:rsid w:val="00A14C01"/>
    <w:rsid w:val="00A14F16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DCC"/>
    <w:rsid w:val="00A17E5F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CD9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92F"/>
    <w:rsid w:val="00A24F7E"/>
    <w:rsid w:val="00A25024"/>
    <w:rsid w:val="00A252DE"/>
    <w:rsid w:val="00A25566"/>
    <w:rsid w:val="00A2576B"/>
    <w:rsid w:val="00A2583E"/>
    <w:rsid w:val="00A25892"/>
    <w:rsid w:val="00A25AB7"/>
    <w:rsid w:val="00A25AFB"/>
    <w:rsid w:val="00A25C1F"/>
    <w:rsid w:val="00A269AE"/>
    <w:rsid w:val="00A269ED"/>
    <w:rsid w:val="00A26A65"/>
    <w:rsid w:val="00A26AC3"/>
    <w:rsid w:val="00A26B1E"/>
    <w:rsid w:val="00A27147"/>
    <w:rsid w:val="00A27202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1D96"/>
    <w:rsid w:val="00A320E9"/>
    <w:rsid w:val="00A32341"/>
    <w:rsid w:val="00A3239E"/>
    <w:rsid w:val="00A3240D"/>
    <w:rsid w:val="00A3253A"/>
    <w:rsid w:val="00A3290A"/>
    <w:rsid w:val="00A329C0"/>
    <w:rsid w:val="00A32B20"/>
    <w:rsid w:val="00A32C30"/>
    <w:rsid w:val="00A32E12"/>
    <w:rsid w:val="00A33079"/>
    <w:rsid w:val="00A330AE"/>
    <w:rsid w:val="00A333AA"/>
    <w:rsid w:val="00A3342B"/>
    <w:rsid w:val="00A33458"/>
    <w:rsid w:val="00A334E0"/>
    <w:rsid w:val="00A33EC1"/>
    <w:rsid w:val="00A340A6"/>
    <w:rsid w:val="00A34319"/>
    <w:rsid w:val="00A3431C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93"/>
    <w:rsid w:val="00A35EBF"/>
    <w:rsid w:val="00A35ECA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580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BF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397"/>
    <w:rsid w:val="00A436E5"/>
    <w:rsid w:val="00A43D43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36D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B08"/>
    <w:rsid w:val="00A52C0C"/>
    <w:rsid w:val="00A530DD"/>
    <w:rsid w:val="00A5323C"/>
    <w:rsid w:val="00A5366C"/>
    <w:rsid w:val="00A536FB"/>
    <w:rsid w:val="00A53808"/>
    <w:rsid w:val="00A53820"/>
    <w:rsid w:val="00A5396D"/>
    <w:rsid w:val="00A53ABB"/>
    <w:rsid w:val="00A53ECA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D56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310"/>
    <w:rsid w:val="00A574C6"/>
    <w:rsid w:val="00A5762A"/>
    <w:rsid w:val="00A57CA1"/>
    <w:rsid w:val="00A57E5D"/>
    <w:rsid w:val="00A601D8"/>
    <w:rsid w:val="00A60445"/>
    <w:rsid w:val="00A6060E"/>
    <w:rsid w:val="00A6061C"/>
    <w:rsid w:val="00A60775"/>
    <w:rsid w:val="00A60996"/>
    <w:rsid w:val="00A60AA3"/>
    <w:rsid w:val="00A60B03"/>
    <w:rsid w:val="00A60B05"/>
    <w:rsid w:val="00A60BDE"/>
    <w:rsid w:val="00A60EE3"/>
    <w:rsid w:val="00A6185E"/>
    <w:rsid w:val="00A61885"/>
    <w:rsid w:val="00A618CE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1EA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B88"/>
    <w:rsid w:val="00A66C74"/>
    <w:rsid w:val="00A66E53"/>
    <w:rsid w:val="00A66E5C"/>
    <w:rsid w:val="00A66F3E"/>
    <w:rsid w:val="00A671D0"/>
    <w:rsid w:val="00A677B1"/>
    <w:rsid w:val="00A67891"/>
    <w:rsid w:val="00A67945"/>
    <w:rsid w:val="00A679E4"/>
    <w:rsid w:val="00A67A8A"/>
    <w:rsid w:val="00A67E3B"/>
    <w:rsid w:val="00A67F00"/>
    <w:rsid w:val="00A7011B"/>
    <w:rsid w:val="00A70326"/>
    <w:rsid w:val="00A704A9"/>
    <w:rsid w:val="00A70FD2"/>
    <w:rsid w:val="00A71142"/>
    <w:rsid w:val="00A712CA"/>
    <w:rsid w:val="00A712E6"/>
    <w:rsid w:val="00A715E6"/>
    <w:rsid w:val="00A71636"/>
    <w:rsid w:val="00A71D4E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89A"/>
    <w:rsid w:val="00A73A3C"/>
    <w:rsid w:val="00A740DD"/>
    <w:rsid w:val="00A7422C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176"/>
    <w:rsid w:val="00A764F6"/>
    <w:rsid w:val="00A7654A"/>
    <w:rsid w:val="00A7670B"/>
    <w:rsid w:val="00A76729"/>
    <w:rsid w:val="00A76DE0"/>
    <w:rsid w:val="00A7712C"/>
    <w:rsid w:val="00A771B7"/>
    <w:rsid w:val="00A77347"/>
    <w:rsid w:val="00A774EC"/>
    <w:rsid w:val="00A77678"/>
    <w:rsid w:val="00A776D8"/>
    <w:rsid w:val="00A776D9"/>
    <w:rsid w:val="00A77E91"/>
    <w:rsid w:val="00A77F46"/>
    <w:rsid w:val="00A77F72"/>
    <w:rsid w:val="00A80251"/>
    <w:rsid w:val="00A802CC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0F3"/>
    <w:rsid w:val="00A82345"/>
    <w:rsid w:val="00A82529"/>
    <w:rsid w:val="00A82604"/>
    <w:rsid w:val="00A82676"/>
    <w:rsid w:val="00A826CC"/>
    <w:rsid w:val="00A828E6"/>
    <w:rsid w:val="00A82AF9"/>
    <w:rsid w:val="00A82BE9"/>
    <w:rsid w:val="00A830C0"/>
    <w:rsid w:val="00A8313D"/>
    <w:rsid w:val="00A83146"/>
    <w:rsid w:val="00A83491"/>
    <w:rsid w:val="00A834D6"/>
    <w:rsid w:val="00A83601"/>
    <w:rsid w:val="00A8363E"/>
    <w:rsid w:val="00A836CD"/>
    <w:rsid w:val="00A8384D"/>
    <w:rsid w:val="00A83AAC"/>
    <w:rsid w:val="00A83AEB"/>
    <w:rsid w:val="00A83E3A"/>
    <w:rsid w:val="00A84152"/>
    <w:rsid w:val="00A84271"/>
    <w:rsid w:val="00A8478F"/>
    <w:rsid w:val="00A848BA"/>
    <w:rsid w:val="00A8495B"/>
    <w:rsid w:val="00A8496D"/>
    <w:rsid w:val="00A84A6D"/>
    <w:rsid w:val="00A84EEF"/>
    <w:rsid w:val="00A84FC2"/>
    <w:rsid w:val="00A8548C"/>
    <w:rsid w:val="00A855E5"/>
    <w:rsid w:val="00A8571B"/>
    <w:rsid w:val="00A859FD"/>
    <w:rsid w:val="00A85AEC"/>
    <w:rsid w:val="00A85EAF"/>
    <w:rsid w:val="00A86403"/>
    <w:rsid w:val="00A86622"/>
    <w:rsid w:val="00A8673E"/>
    <w:rsid w:val="00A8686A"/>
    <w:rsid w:val="00A86BDE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13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AD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A2A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691"/>
    <w:rsid w:val="00A97993"/>
    <w:rsid w:val="00A97C05"/>
    <w:rsid w:val="00A97E1A"/>
    <w:rsid w:val="00A97E39"/>
    <w:rsid w:val="00AA0084"/>
    <w:rsid w:val="00AA0328"/>
    <w:rsid w:val="00AA0464"/>
    <w:rsid w:val="00AA0707"/>
    <w:rsid w:val="00AA0ADC"/>
    <w:rsid w:val="00AA0B97"/>
    <w:rsid w:val="00AA0BD8"/>
    <w:rsid w:val="00AA0C47"/>
    <w:rsid w:val="00AA0E74"/>
    <w:rsid w:val="00AA1036"/>
    <w:rsid w:val="00AA10BC"/>
    <w:rsid w:val="00AA149E"/>
    <w:rsid w:val="00AA15EE"/>
    <w:rsid w:val="00AA179C"/>
    <w:rsid w:val="00AA1CF1"/>
    <w:rsid w:val="00AA1E74"/>
    <w:rsid w:val="00AA1F6A"/>
    <w:rsid w:val="00AA2206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1C1"/>
    <w:rsid w:val="00AA35C7"/>
    <w:rsid w:val="00AA371E"/>
    <w:rsid w:val="00AA372B"/>
    <w:rsid w:val="00AA3A96"/>
    <w:rsid w:val="00AA3C26"/>
    <w:rsid w:val="00AA3C4C"/>
    <w:rsid w:val="00AA3FF1"/>
    <w:rsid w:val="00AA40D0"/>
    <w:rsid w:val="00AA43BE"/>
    <w:rsid w:val="00AA4B28"/>
    <w:rsid w:val="00AA5024"/>
    <w:rsid w:val="00AA519A"/>
    <w:rsid w:val="00AA55CA"/>
    <w:rsid w:val="00AA5610"/>
    <w:rsid w:val="00AA587C"/>
    <w:rsid w:val="00AA5AB4"/>
    <w:rsid w:val="00AA5D93"/>
    <w:rsid w:val="00AA5E3A"/>
    <w:rsid w:val="00AA62EB"/>
    <w:rsid w:val="00AA64CE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0FE3"/>
    <w:rsid w:val="00AB1539"/>
    <w:rsid w:val="00AB1587"/>
    <w:rsid w:val="00AB19F4"/>
    <w:rsid w:val="00AB1AB9"/>
    <w:rsid w:val="00AB24AB"/>
    <w:rsid w:val="00AB262D"/>
    <w:rsid w:val="00AB2971"/>
    <w:rsid w:val="00AB2DA6"/>
    <w:rsid w:val="00AB2DC5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BF4"/>
    <w:rsid w:val="00AB6D57"/>
    <w:rsid w:val="00AB71B9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BBF"/>
    <w:rsid w:val="00AC1C7D"/>
    <w:rsid w:val="00AC1E4D"/>
    <w:rsid w:val="00AC1E60"/>
    <w:rsid w:val="00AC1E70"/>
    <w:rsid w:val="00AC1F6E"/>
    <w:rsid w:val="00AC2589"/>
    <w:rsid w:val="00AC2929"/>
    <w:rsid w:val="00AC2D03"/>
    <w:rsid w:val="00AC2EEF"/>
    <w:rsid w:val="00AC2FFA"/>
    <w:rsid w:val="00AC31C8"/>
    <w:rsid w:val="00AC32DC"/>
    <w:rsid w:val="00AC35F4"/>
    <w:rsid w:val="00AC37C3"/>
    <w:rsid w:val="00AC3FF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5C5E"/>
    <w:rsid w:val="00AC60B8"/>
    <w:rsid w:val="00AC61D1"/>
    <w:rsid w:val="00AC6764"/>
    <w:rsid w:val="00AC683C"/>
    <w:rsid w:val="00AC68B5"/>
    <w:rsid w:val="00AC699D"/>
    <w:rsid w:val="00AC6B98"/>
    <w:rsid w:val="00AC736D"/>
    <w:rsid w:val="00AC7379"/>
    <w:rsid w:val="00AC75AB"/>
    <w:rsid w:val="00AC7A6A"/>
    <w:rsid w:val="00AC7B42"/>
    <w:rsid w:val="00AC7ECB"/>
    <w:rsid w:val="00AC7F44"/>
    <w:rsid w:val="00AD0078"/>
    <w:rsid w:val="00AD01E6"/>
    <w:rsid w:val="00AD03B3"/>
    <w:rsid w:val="00AD043A"/>
    <w:rsid w:val="00AD05BB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22DA"/>
    <w:rsid w:val="00AD2391"/>
    <w:rsid w:val="00AD26DB"/>
    <w:rsid w:val="00AD2737"/>
    <w:rsid w:val="00AD2865"/>
    <w:rsid w:val="00AD28D3"/>
    <w:rsid w:val="00AD2D70"/>
    <w:rsid w:val="00AD2E29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399"/>
    <w:rsid w:val="00AD4439"/>
    <w:rsid w:val="00AD4532"/>
    <w:rsid w:val="00AD46FB"/>
    <w:rsid w:val="00AD47A0"/>
    <w:rsid w:val="00AD47D0"/>
    <w:rsid w:val="00AD4812"/>
    <w:rsid w:val="00AD4926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6F26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AD"/>
    <w:rsid w:val="00AE0740"/>
    <w:rsid w:val="00AE085E"/>
    <w:rsid w:val="00AE0950"/>
    <w:rsid w:val="00AE0B33"/>
    <w:rsid w:val="00AE1227"/>
    <w:rsid w:val="00AE12D0"/>
    <w:rsid w:val="00AE1748"/>
    <w:rsid w:val="00AE175E"/>
    <w:rsid w:val="00AE1984"/>
    <w:rsid w:val="00AE1A54"/>
    <w:rsid w:val="00AE1BA1"/>
    <w:rsid w:val="00AE1E63"/>
    <w:rsid w:val="00AE1FED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344"/>
    <w:rsid w:val="00AE4593"/>
    <w:rsid w:val="00AE45BC"/>
    <w:rsid w:val="00AE4C03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11B"/>
    <w:rsid w:val="00AE62A9"/>
    <w:rsid w:val="00AE636B"/>
    <w:rsid w:val="00AE652F"/>
    <w:rsid w:val="00AE688F"/>
    <w:rsid w:val="00AE6989"/>
    <w:rsid w:val="00AE699D"/>
    <w:rsid w:val="00AE6C84"/>
    <w:rsid w:val="00AE6E02"/>
    <w:rsid w:val="00AE6EA6"/>
    <w:rsid w:val="00AE6F2F"/>
    <w:rsid w:val="00AE6F84"/>
    <w:rsid w:val="00AE6FFD"/>
    <w:rsid w:val="00AE70C1"/>
    <w:rsid w:val="00AE718D"/>
    <w:rsid w:val="00AE7374"/>
    <w:rsid w:val="00AE78D9"/>
    <w:rsid w:val="00AE7946"/>
    <w:rsid w:val="00AE799E"/>
    <w:rsid w:val="00AE7E0E"/>
    <w:rsid w:val="00AF0455"/>
    <w:rsid w:val="00AF04BE"/>
    <w:rsid w:val="00AF0511"/>
    <w:rsid w:val="00AF0B0D"/>
    <w:rsid w:val="00AF0EB6"/>
    <w:rsid w:val="00AF0F41"/>
    <w:rsid w:val="00AF1029"/>
    <w:rsid w:val="00AF137F"/>
    <w:rsid w:val="00AF16AB"/>
    <w:rsid w:val="00AF19B2"/>
    <w:rsid w:val="00AF1B8F"/>
    <w:rsid w:val="00AF1D0E"/>
    <w:rsid w:val="00AF1DA3"/>
    <w:rsid w:val="00AF200E"/>
    <w:rsid w:val="00AF2029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0FE"/>
    <w:rsid w:val="00AF413A"/>
    <w:rsid w:val="00AF42E9"/>
    <w:rsid w:val="00AF43D8"/>
    <w:rsid w:val="00AF460A"/>
    <w:rsid w:val="00AF4A4C"/>
    <w:rsid w:val="00AF4FE0"/>
    <w:rsid w:val="00AF5426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F6"/>
    <w:rsid w:val="00AF6A6B"/>
    <w:rsid w:val="00AF6E65"/>
    <w:rsid w:val="00AF6E8D"/>
    <w:rsid w:val="00AF6F4F"/>
    <w:rsid w:val="00AF704A"/>
    <w:rsid w:val="00AF7269"/>
    <w:rsid w:val="00AF74AE"/>
    <w:rsid w:val="00AF7601"/>
    <w:rsid w:val="00AF7654"/>
    <w:rsid w:val="00AF76EA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78B"/>
    <w:rsid w:val="00B02AE1"/>
    <w:rsid w:val="00B02B66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329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668"/>
    <w:rsid w:val="00B05866"/>
    <w:rsid w:val="00B05983"/>
    <w:rsid w:val="00B059E3"/>
    <w:rsid w:val="00B05BDF"/>
    <w:rsid w:val="00B05FE5"/>
    <w:rsid w:val="00B06107"/>
    <w:rsid w:val="00B06162"/>
    <w:rsid w:val="00B0625D"/>
    <w:rsid w:val="00B0637B"/>
    <w:rsid w:val="00B066C5"/>
    <w:rsid w:val="00B067B2"/>
    <w:rsid w:val="00B069D9"/>
    <w:rsid w:val="00B06A79"/>
    <w:rsid w:val="00B06C5D"/>
    <w:rsid w:val="00B06CA9"/>
    <w:rsid w:val="00B06DBB"/>
    <w:rsid w:val="00B07030"/>
    <w:rsid w:val="00B07134"/>
    <w:rsid w:val="00B071C7"/>
    <w:rsid w:val="00B0720E"/>
    <w:rsid w:val="00B0768C"/>
    <w:rsid w:val="00B07B20"/>
    <w:rsid w:val="00B07B5A"/>
    <w:rsid w:val="00B07F02"/>
    <w:rsid w:val="00B10112"/>
    <w:rsid w:val="00B102F9"/>
    <w:rsid w:val="00B104CC"/>
    <w:rsid w:val="00B104EB"/>
    <w:rsid w:val="00B10680"/>
    <w:rsid w:val="00B107A1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1E30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BDC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D6"/>
    <w:rsid w:val="00B15BF5"/>
    <w:rsid w:val="00B15C9F"/>
    <w:rsid w:val="00B15F09"/>
    <w:rsid w:val="00B1644D"/>
    <w:rsid w:val="00B168A4"/>
    <w:rsid w:val="00B16BFE"/>
    <w:rsid w:val="00B1713B"/>
    <w:rsid w:val="00B17226"/>
    <w:rsid w:val="00B173D3"/>
    <w:rsid w:val="00B177B0"/>
    <w:rsid w:val="00B178A6"/>
    <w:rsid w:val="00B178B9"/>
    <w:rsid w:val="00B179E5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D8"/>
    <w:rsid w:val="00B2137A"/>
    <w:rsid w:val="00B2145C"/>
    <w:rsid w:val="00B2151B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E19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4B6"/>
    <w:rsid w:val="00B265DA"/>
    <w:rsid w:val="00B26B08"/>
    <w:rsid w:val="00B26C33"/>
    <w:rsid w:val="00B270BA"/>
    <w:rsid w:val="00B2719D"/>
    <w:rsid w:val="00B27204"/>
    <w:rsid w:val="00B27AF7"/>
    <w:rsid w:val="00B27BF5"/>
    <w:rsid w:val="00B27C5F"/>
    <w:rsid w:val="00B27FB0"/>
    <w:rsid w:val="00B3002C"/>
    <w:rsid w:val="00B30062"/>
    <w:rsid w:val="00B3046A"/>
    <w:rsid w:val="00B30608"/>
    <w:rsid w:val="00B3083B"/>
    <w:rsid w:val="00B30C7E"/>
    <w:rsid w:val="00B30C7F"/>
    <w:rsid w:val="00B31324"/>
    <w:rsid w:val="00B314E9"/>
    <w:rsid w:val="00B3193A"/>
    <w:rsid w:val="00B319BE"/>
    <w:rsid w:val="00B31B0D"/>
    <w:rsid w:val="00B32973"/>
    <w:rsid w:val="00B329BB"/>
    <w:rsid w:val="00B32F6C"/>
    <w:rsid w:val="00B3324B"/>
    <w:rsid w:val="00B33528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B70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0D43"/>
    <w:rsid w:val="00B41078"/>
    <w:rsid w:val="00B41079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8CB"/>
    <w:rsid w:val="00B43923"/>
    <w:rsid w:val="00B43955"/>
    <w:rsid w:val="00B43A13"/>
    <w:rsid w:val="00B43BD6"/>
    <w:rsid w:val="00B43C39"/>
    <w:rsid w:val="00B43C90"/>
    <w:rsid w:val="00B43EA1"/>
    <w:rsid w:val="00B443F5"/>
    <w:rsid w:val="00B448F6"/>
    <w:rsid w:val="00B44D5A"/>
    <w:rsid w:val="00B44E5A"/>
    <w:rsid w:val="00B44FE1"/>
    <w:rsid w:val="00B4519B"/>
    <w:rsid w:val="00B45210"/>
    <w:rsid w:val="00B4533C"/>
    <w:rsid w:val="00B4547C"/>
    <w:rsid w:val="00B45657"/>
    <w:rsid w:val="00B459B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951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AC2"/>
    <w:rsid w:val="00B52110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A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8F9"/>
    <w:rsid w:val="00B559FD"/>
    <w:rsid w:val="00B55B43"/>
    <w:rsid w:val="00B55BF0"/>
    <w:rsid w:val="00B55CE4"/>
    <w:rsid w:val="00B55F0B"/>
    <w:rsid w:val="00B567E7"/>
    <w:rsid w:val="00B570F5"/>
    <w:rsid w:val="00B571A3"/>
    <w:rsid w:val="00B572CC"/>
    <w:rsid w:val="00B577C1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088"/>
    <w:rsid w:val="00B631E4"/>
    <w:rsid w:val="00B6382B"/>
    <w:rsid w:val="00B63A39"/>
    <w:rsid w:val="00B63BAD"/>
    <w:rsid w:val="00B63DE2"/>
    <w:rsid w:val="00B63F81"/>
    <w:rsid w:val="00B6423D"/>
    <w:rsid w:val="00B64255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4F8"/>
    <w:rsid w:val="00B665EA"/>
    <w:rsid w:val="00B66660"/>
    <w:rsid w:val="00B66708"/>
    <w:rsid w:val="00B66851"/>
    <w:rsid w:val="00B6686B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B06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90"/>
    <w:rsid w:val="00B71BE1"/>
    <w:rsid w:val="00B71D6D"/>
    <w:rsid w:val="00B71D70"/>
    <w:rsid w:val="00B71E86"/>
    <w:rsid w:val="00B71FDA"/>
    <w:rsid w:val="00B71FF4"/>
    <w:rsid w:val="00B72197"/>
    <w:rsid w:val="00B723CC"/>
    <w:rsid w:val="00B7242C"/>
    <w:rsid w:val="00B72639"/>
    <w:rsid w:val="00B726D6"/>
    <w:rsid w:val="00B726F8"/>
    <w:rsid w:val="00B72A5A"/>
    <w:rsid w:val="00B72AE2"/>
    <w:rsid w:val="00B72BF4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263"/>
    <w:rsid w:val="00B74389"/>
    <w:rsid w:val="00B743AF"/>
    <w:rsid w:val="00B743D1"/>
    <w:rsid w:val="00B7443F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6E62"/>
    <w:rsid w:val="00B76EBF"/>
    <w:rsid w:val="00B76ED6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0994"/>
    <w:rsid w:val="00B80E63"/>
    <w:rsid w:val="00B80FA0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9018B"/>
    <w:rsid w:val="00B901D5"/>
    <w:rsid w:val="00B90289"/>
    <w:rsid w:val="00B90403"/>
    <w:rsid w:val="00B904B9"/>
    <w:rsid w:val="00B9079E"/>
    <w:rsid w:val="00B90959"/>
    <w:rsid w:val="00B90A39"/>
    <w:rsid w:val="00B90CD5"/>
    <w:rsid w:val="00B90CF8"/>
    <w:rsid w:val="00B90CFD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4D2"/>
    <w:rsid w:val="00B924D6"/>
    <w:rsid w:val="00B92711"/>
    <w:rsid w:val="00B9296F"/>
    <w:rsid w:val="00B92B68"/>
    <w:rsid w:val="00B92C36"/>
    <w:rsid w:val="00B9305E"/>
    <w:rsid w:val="00B93251"/>
    <w:rsid w:val="00B932FA"/>
    <w:rsid w:val="00B933E3"/>
    <w:rsid w:val="00B933FB"/>
    <w:rsid w:val="00B93471"/>
    <w:rsid w:val="00B935F7"/>
    <w:rsid w:val="00B939D4"/>
    <w:rsid w:val="00B93D65"/>
    <w:rsid w:val="00B93EF3"/>
    <w:rsid w:val="00B93EFE"/>
    <w:rsid w:val="00B93FB7"/>
    <w:rsid w:val="00B94023"/>
    <w:rsid w:val="00B9411A"/>
    <w:rsid w:val="00B9413B"/>
    <w:rsid w:val="00B946BE"/>
    <w:rsid w:val="00B9471C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90E"/>
    <w:rsid w:val="00B95BB6"/>
    <w:rsid w:val="00B96254"/>
    <w:rsid w:val="00B96332"/>
    <w:rsid w:val="00B966A8"/>
    <w:rsid w:val="00B9676C"/>
    <w:rsid w:val="00B9679C"/>
    <w:rsid w:val="00B96857"/>
    <w:rsid w:val="00B96A8A"/>
    <w:rsid w:val="00B97132"/>
    <w:rsid w:val="00B9715F"/>
    <w:rsid w:val="00B9736C"/>
    <w:rsid w:val="00B973B3"/>
    <w:rsid w:val="00B97562"/>
    <w:rsid w:val="00B976B3"/>
    <w:rsid w:val="00B97760"/>
    <w:rsid w:val="00B97CDF"/>
    <w:rsid w:val="00B97FD0"/>
    <w:rsid w:val="00BA0246"/>
    <w:rsid w:val="00BA0510"/>
    <w:rsid w:val="00BA06F2"/>
    <w:rsid w:val="00BA0E0F"/>
    <w:rsid w:val="00BA0F89"/>
    <w:rsid w:val="00BA1780"/>
    <w:rsid w:val="00BA1DC2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9BF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255"/>
    <w:rsid w:val="00BA54D0"/>
    <w:rsid w:val="00BA58B8"/>
    <w:rsid w:val="00BA5C60"/>
    <w:rsid w:val="00BA5DBC"/>
    <w:rsid w:val="00BA5EBB"/>
    <w:rsid w:val="00BA5F69"/>
    <w:rsid w:val="00BA6505"/>
    <w:rsid w:val="00BA6526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D19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9B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D04"/>
    <w:rsid w:val="00BB416E"/>
    <w:rsid w:val="00BB42A7"/>
    <w:rsid w:val="00BB4474"/>
    <w:rsid w:val="00BB486C"/>
    <w:rsid w:val="00BB48E4"/>
    <w:rsid w:val="00BB497E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BBE"/>
    <w:rsid w:val="00BB6C4E"/>
    <w:rsid w:val="00BB700E"/>
    <w:rsid w:val="00BB7288"/>
    <w:rsid w:val="00BB72ED"/>
    <w:rsid w:val="00BB75F0"/>
    <w:rsid w:val="00BB771B"/>
    <w:rsid w:val="00BB784C"/>
    <w:rsid w:val="00BB7AB8"/>
    <w:rsid w:val="00BB7CDC"/>
    <w:rsid w:val="00BC023E"/>
    <w:rsid w:val="00BC035C"/>
    <w:rsid w:val="00BC036D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C92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AA9"/>
    <w:rsid w:val="00BC6C15"/>
    <w:rsid w:val="00BC6C29"/>
    <w:rsid w:val="00BC6DF0"/>
    <w:rsid w:val="00BC6E07"/>
    <w:rsid w:val="00BC6EA4"/>
    <w:rsid w:val="00BC70BD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DF"/>
    <w:rsid w:val="00BD0EFA"/>
    <w:rsid w:val="00BD12A2"/>
    <w:rsid w:val="00BD1799"/>
    <w:rsid w:val="00BD1822"/>
    <w:rsid w:val="00BD193B"/>
    <w:rsid w:val="00BD1978"/>
    <w:rsid w:val="00BD1ADC"/>
    <w:rsid w:val="00BD1E35"/>
    <w:rsid w:val="00BD1F1E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DC1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1C"/>
    <w:rsid w:val="00BD6678"/>
    <w:rsid w:val="00BD6924"/>
    <w:rsid w:val="00BD6B67"/>
    <w:rsid w:val="00BD7032"/>
    <w:rsid w:val="00BD71BE"/>
    <w:rsid w:val="00BD7558"/>
    <w:rsid w:val="00BD75F7"/>
    <w:rsid w:val="00BD787D"/>
    <w:rsid w:val="00BD7A1D"/>
    <w:rsid w:val="00BD7E30"/>
    <w:rsid w:val="00BD7FD3"/>
    <w:rsid w:val="00BE02D8"/>
    <w:rsid w:val="00BE0499"/>
    <w:rsid w:val="00BE05A8"/>
    <w:rsid w:val="00BE0AC8"/>
    <w:rsid w:val="00BE0BA5"/>
    <w:rsid w:val="00BE0BBB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A6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4F7C"/>
    <w:rsid w:val="00BE5140"/>
    <w:rsid w:val="00BE52F6"/>
    <w:rsid w:val="00BE53E2"/>
    <w:rsid w:val="00BE5698"/>
    <w:rsid w:val="00BE5791"/>
    <w:rsid w:val="00BE5A14"/>
    <w:rsid w:val="00BE5AB4"/>
    <w:rsid w:val="00BE5C35"/>
    <w:rsid w:val="00BE5CCE"/>
    <w:rsid w:val="00BE5D16"/>
    <w:rsid w:val="00BE5E9B"/>
    <w:rsid w:val="00BE5FE2"/>
    <w:rsid w:val="00BE60CB"/>
    <w:rsid w:val="00BE64F0"/>
    <w:rsid w:val="00BE664B"/>
    <w:rsid w:val="00BE6AE7"/>
    <w:rsid w:val="00BE6EC9"/>
    <w:rsid w:val="00BE7367"/>
    <w:rsid w:val="00BE740F"/>
    <w:rsid w:val="00BE758B"/>
    <w:rsid w:val="00BE7716"/>
    <w:rsid w:val="00BE7C79"/>
    <w:rsid w:val="00BF022E"/>
    <w:rsid w:val="00BF0843"/>
    <w:rsid w:val="00BF0888"/>
    <w:rsid w:val="00BF0923"/>
    <w:rsid w:val="00BF0B04"/>
    <w:rsid w:val="00BF0E9F"/>
    <w:rsid w:val="00BF17AE"/>
    <w:rsid w:val="00BF17B1"/>
    <w:rsid w:val="00BF1828"/>
    <w:rsid w:val="00BF1B7E"/>
    <w:rsid w:val="00BF2490"/>
    <w:rsid w:val="00BF24A6"/>
    <w:rsid w:val="00BF24F1"/>
    <w:rsid w:val="00BF2686"/>
    <w:rsid w:val="00BF272D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7A2"/>
    <w:rsid w:val="00BF6887"/>
    <w:rsid w:val="00BF68F2"/>
    <w:rsid w:val="00BF6C41"/>
    <w:rsid w:val="00BF6EC9"/>
    <w:rsid w:val="00BF75DA"/>
    <w:rsid w:val="00BF76C1"/>
    <w:rsid w:val="00BF78DE"/>
    <w:rsid w:val="00BF7968"/>
    <w:rsid w:val="00BF7CB6"/>
    <w:rsid w:val="00BF7CF6"/>
    <w:rsid w:val="00BF7DBB"/>
    <w:rsid w:val="00C00018"/>
    <w:rsid w:val="00C00429"/>
    <w:rsid w:val="00C0064B"/>
    <w:rsid w:val="00C00653"/>
    <w:rsid w:val="00C00727"/>
    <w:rsid w:val="00C007D0"/>
    <w:rsid w:val="00C0090B"/>
    <w:rsid w:val="00C00A18"/>
    <w:rsid w:val="00C00D19"/>
    <w:rsid w:val="00C00D54"/>
    <w:rsid w:val="00C00DCF"/>
    <w:rsid w:val="00C00E35"/>
    <w:rsid w:val="00C00E57"/>
    <w:rsid w:val="00C01432"/>
    <w:rsid w:val="00C0181C"/>
    <w:rsid w:val="00C018ED"/>
    <w:rsid w:val="00C018FB"/>
    <w:rsid w:val="00C01ABB"/>
    <w:rsid w:val="00C01C3B"/>
    <w:rsid w:val="00C01CB8"/>
    <w:rsid w:val="00C01CDF"/>
    <w:rsid w:val="00C01D9B"/>
    <w:rsid w:val="00C01E4C"/>
    <w:rsid w:val="00C022AE"/>
    <w:rsid w:val="00C024B5"/>
    <w:rsid w:val="00C0290B"/>
    <w:rsid w:val="00C02927"/>
    <w:rsid w:val="00C02B6F"/>
    <w:rsid w:val="00C02C32"/>
    <w:rsid w:val="00C02D08"/>
    <w:rsid w:val="00C02DFE"/>
    <w:rsid w:val="00C032BC"/>
    <w:rsid w:val="00C03A7C"/>
    <w:rsid w:val="00C03D8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F01"/>
    <w:rsid w:val="00C06031"/>
    <w:rsid w:val="00C06083"/>
    <w:rsid w:val="00C060A6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6D"/>
    <w:rsid w:val="00C1068B"/>
    <w:rsid w:val="00C106B9"/>
    <w:rsid w:val="00C109DB"/>
    <w:rsid w:val="00C10C9C"/>
    <w:rsid w:val="00C10FF7"/>
    <w:rsid w:val="00C1121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448"/>
    <w:rsid w:val="00C1353F"/>
    <w:rsid w:val="00C13628"/>
    <w:rsid w:val="00C13A1E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DF7"/>
    <w:rsid w:val="00C20E62"/>
    <w:rsid w:val="00C20E79"/>
    <w:rsid w:val="00C21077"/>
    <w:rsid w:val="00C213DA"/>
    <w:rsid w:val="00C215FC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939"/>
    <w:rsid w:val="00C23C3B"/>
    <w:rsid w:val="00C23D92"/>
    <w:rsid w:val="00C23E82"/>
    <w:rsid w:val="00C2400D"/>
    <w:rsid w:val="00C242E5"/>
    <w:rsid w:val="00C24392"/>
    <w:rsid w:val="00C24437"/>
    <w:rsid w:val="00C24666"/>
    <w:rsid w:val="00C246D3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62F"/>
    <w:rsid w:val="00C27AC0"/>
    <w:rsid w:val="00C27B1D"/>
    <w:rsid w:val="00C27B4B"/>
    <w:rsid w:val="00C27F69"/>
    <w:rsid w:val="00C30338"/>
    <w:rsid w:val="00C30470"/>
    <w:rsid w:val="00C3050E"/>
    <w:rsid w:val="00C30873"/>
    <w:rsid w:val="00C313AB"/>
    <w:rsid w:val="00C3197A"/>
    <w:rsid w:val="00C31A96"/>
    <w:rsid w:val="00C31AD1"/>
    <w:rsid w:val="00C31C9F"/>
    <w:rsid w:val="00C31E37"/>
    <w:rsid w:val="00C32029"/>
    <w:rsid w:val="00C320F1"/>
    <w:rsid w:val="00C322B4"/>
    <w:rsid w:val="00C323C3"/>
    <w:rsid w:val="00C3259F"/>
    <w:rsid w:val="00C326B1"/>
    <w:rsid w:val="00C32A24"/>
    <w:rsid w:val="00C32E4F"/>
    <w:rsid w:val="00C33218"/>
    <w:rsid w:val="00C33D21"/>
    <w:rsid w:val="00C33EA0"/>
    <w:rsid w:val="00C34239"/>
    <w:rsid w:val="00C3456A"/>
    <w:rsid w:val="00C348DA"/>
    <w:rsid w:val="00C34A9E"/>
    <w:rsid w:val="00C34AB8"/>
    <w:rsid w:val="00C34B2D"/>
    <w:rsid w:val="00C34D1A"/>
    <w:rsid w:val="00C353DE"/>
    <w:rsid w:val="00C35450"/>
    <w:rsid w:val="00C354BD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70A"/>
    <w:rsid w:val="00C36909"/>
    <w:rsid w:val="00C36D3F"/>
    <w:rsid w:val="00C36E60"/>
    <w:rsid w:val="00C3701B"/>
    <w:rsid w:val="00C3701F"/>
    <w:rsid w:val="00C37064"/>
    <w:rsid w:val="00C3712F"/>
    <w:rsid w:val="00C371D5"/>
    <w:rsid w:val="00C376DC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749"/>
    <w:rsid w:val="00C40D5C"/>
    <w:rsid w:val="00C40EB7"/>
    <w:rsid w:val="00C4125F"/>
    <w:rsid w:val="00C4141A"/>
    <w:rsid w:val="00C417B7"/>
    <w:rsid w:val="00C417C4"/>
    <w:rsid w:val="00C41BD5"/>
    <w:rsid w:val="00C41F8F"/>
    <w:rsid w:val="00C42028"/>
    <w:rsid w:val="00C42044"/>
    <w:rsid w:val="00C42522"/>
    <w:rsid w:val="00C4267A"/>
    <w:rsid w:val="00C426E4"/>
    <w:rsid w:val="00C4284D"/>
    <w:rsid w:val="00C42B71"/>
    <w:rsid w:val="00C42E8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DC2"/>
    <w:rsid w:val="00C44E64"/>
    <w:rsid w:val="00C44EA3"/>
    <w:rsid w:val="00C44EC7"/>
    <w:rsid w:val="00C4528A"/>
    <w:rsid w:val="00C45591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CB7"/>
    <w:rsid w:val="00C47D15"/>
    <w:rsid w:val="00C5050E"/>
    <w:rsid w:val="00C50530"/>
    <w:rsid w:val="00C5067B"/>
    <w:rsid w:val="00C506C7"/>
    <w:rsid w:val="00C5099E"/>
    <w:rsid w:val="00C50A23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59A"/>
    <w:rsid w:val="00C5367A"/>
    <w:rsid w:val="00C536B1"/>
    <w:rsid w:val="00C537AF"/>
    <w:rsid w:val="00C53939"/>
    <w:rsid w:val="00C539B0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197"/>
    <w:rsid w:val="00C55A12"/>
    <w:rsid w:val="00C55B13"/>
    <w:rsid w:val="00C55F3C"/>
    <w:rsid w:val="00C56010"/>
    <w:rsid w:val="00C56113"/>
    <w:rsid w:val="00C561B5"/>
    <w:rsid w:val="00C56233"/>
    <w:rsid w:val="00C565B4"/>
    <w:rsid w:val="00C567A1"/>
    <w:rsid w:val="00C567BA"/>
    <w:rsid w:val="00C5693B"/>
    <w:rsid w:val="00C56D27"/>
    <w:rsid w:val="00C56D7D"/>
    <w:rsid w:val="00C56F11"/>
    <w:rsid w:val="00C57045"/>
    <w:rsid w:val="00C5715F"/>
    <w:rsid w:val="00C57576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128E"/>
    <w:rsid w:val="00C613ED"/>
    <w:rsid w:val="00C615E3"/>
    <w:rsid w:val="00C61791"/>
    <w:rsid w:val="00C61871"/>
    <w:rsid w:val="00C61CF3"/>
    <w:rsid w:val="00C61F81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511C"/>
    <w:rsid w:val="00C65365"/>
    <w:rsid w:val="00C65478"/>
    <w:rsid w:val="00C654B2"/>
    <w:rsid w:val="00C65861"/>
    <w:rsid w:val="00C65A4C"/>
    <w:rsid w:val="00C65C66"/>
    <w:rsid w:val="00C65E43"/>
    <w:rsid w:val="00C65F67"/>
    <w:rsid w:val="00C66168"/>
    <w:rsid w:val="00C664B3"/>
    <w:rsid w:val="00C664C6"/>
    <w:rsid w:val="00C6684B"/>
    <w:rsid w:val="00C668AE"/>
    <w:rsid w:val="00C66DED"/>
    <w:rsid w:val="00C66E5A"/>
    <w:rsid w:val="00C66EA2"/>
    <w:rsid w:val="00C66F7C"/>
    <w:rsid w:val="00C66FCD"/>
    <w:rsid w:val="00C6703B"/>
    <w:rsid w:val="00C679B7"/>
    <w:rsid w:val="00C67A93"/>
    <w:rsid w:val="00C67DDB"/>
    <w:rsid w:val="00C7013C"/>
    <w:rsid w:val="00C70295"/>
    <w:rsid w:val="00C70453"/>
    <w:rsid w:val="00C70472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29E0"/>
    <w:rsid w:val="00C73040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36E"/>
    <w:rsid w:val="00C77564"/>
    <w:rsid w:val="00C7758E"/>
    <w:rsid w:val="00C7772B"/>
    <w:rsid w:val="00C77809"/>
    <w:rsid w:val="00C77A49"/>
    <w:rsid w:val="00C77AB7"/>
    <w:rsid w:val="00C77DCB"/>
    <w:rsid w:val="00C80099"/>
    <w:rsid w:val="00C800FE"/>
    <w:rsid w:val="00C802A2"/>
    <w:rsid w:val="00C803CD"/>
    <w:rsid w:val="00C804AE"/>
    <w:rsid w:val="00C80535"/>
    <w:rsid w:val="00C8057F"/>
    <w:rsid w:val="00C8065B"/>
    <w:rsid w:val="00C806DC"/>
    <w:rsid w:val="00C80718"/>
    <w:rsid w:val="00C80AEE"/>
    <w:rsid w:val="00C80BDD"/>
    <w:rsid w:val="00C80DFD"/>
    <w:rsid w:val="00C81315"/>
    <w:rsid w:val="00C8140B"/>
    <w:rsid w:val="00C817EF"/>
    <w:rsid w:val="00C81A94"/>
    <w:rsid w:val="00C81B06"/>
    <w:rsid w:val="00C81C85"/>
    <w:rsid w:val="00C81D48"/>
    <w:rsid w:val="00C82370"/>
    <w:rsid w:val="00C823F5"/>
    <w:rsid w:val="00C82D79"/>
    <w:rsid w:val="00C83411"/>
    <w:rsid w:val="00C83C22"/>
    <w:rsid w:val="00C83F99"/>
    <w:rsid w:val="00C83FFE"/>
    <w:rsid w:val="00C84106"/>
    <w:rsid w:val="00C8421E"/>
    <w:rsid w:val="00C8475F"/>
    <w:rsid w:val="00C849B7"/>
    <w:rsid w:val="00C850DC"/>
    <w:rsid w:val="00C8510B"/>
    <w:rsid w:val="00C85206"/>
    <w:rsid w:val="00C8536B"/>
    <w:rsid w:val="00C853EF"/>
    <w:rsid w:val="00C85625"/>
    <w:rsid w:val="00C85A9A"/>
    <w:rsid w:val="00C85D0B"/>
    <w:rsid w:val="00C85DCB"/>
    <w:rsid w:val="00C85F0F"/>
    <w:rsid w:val="00C86006"/>
    <w:rsid w:val="00C867C6"/>
    <w:rsid w:val="00C869B5"/>
    <w:rsid w:val="00C86E51"/>
    <w:rsid w:val="00C87C41"/>
    <w:rsid w:val="00C90881"/>
    <w:rsid w:val="00C90998"/>
    <w:rsid w:val="00C90A54"/>
    <w:rsid w:val="00C90E42"/>
    <w:rsid w:val="00C915A8"/>
    <w:rsid w:val="00C915D5"/>
    <w:rsid w:val="00C917DE"/>
    <w:rsid w:val="00C918AF"/>
    <w:rsid w:val="00C918FF"/>
    <w:rsid w:val="00C91B0F"/>
    <w:rsid w:val="00C91BAA"/>
    <w:rsid w:val="00C91D08"/>
    <w:rsid w:val="00C920F3"/>
    <w:rsid w:val="00C92147"/>
    <w:rsid w:val="00C925E5"/>
    <w:rsid w:val="00C92693"/>
    <w:rsid w:val="00C9269B"/>
    <w:rsid w:val="00C9275E"/>
    <w:rsid w:val="00C92840"/>
    <w:rsid w:val="00C92853"/>
    <w:rsid w:val="00C9294D"/>
    <w:rsid w:val="00C92DFF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3E75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697"/>
    <w:rsid w:val="00C95767"/>
    <w:rsid w:val="00C959A8"/>
    <w:rsid w:val="00C95B38"/>
    <w:rsid w:val="00C95B53"/>
    <w:rsid w:val="00C95FAD"/>
    <w:rsid w:val="00C96446"/>
    <w:rsid w:val="00C96B98"/>
    <w:rsid w:val="00C96FBC"/>
    <w:rsid w:val="00C96FEE"/>
    <w:rsid w:val="00C97100"/>
    <w:rsid w:val="00C97144"/>
    <w:rsid w:val="00C97409"/>
    <w:rsid w:val="00C975BF"/>
    <w:rsid w:val="00C977BD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1AC"/>
    <w:rsid w:val="00CA1367"/>
    <w:rsid w:val="00CA1606"/>
    <w:rsid w:val="00CA165C"/>
    <w:rsid w:val="00CA1710"/>
    <w:rsid w:val="00CA1812"/>
    <w:rsid w:val="00CA186A"/>
    <w:rsid w:val="00CA18C1"/>
    <w:rsid w:val="00CA18E2"/>
    <w:rsid w:val="00CA1BE5"/>
    <w:rsid w:val="00CA1F60"/>
    <w:rsid w:val="00CA1F71"/>
    <w:rsid w:val="00CA1FFC"/>
    <w:rsid w:val="00CA23D5"/>
    <w:rsid w:val="00CA262D"/>
    <w:rsid w:val="00CA26D5"/>
    <w:rsid w:val="00CA2AFC"/>
    <w:rsid w:val="00CA2B02"/>
    <w:rsid w:val="00CA2D32"/>
    <w:rsid w:val="00CA2EC5"/>
    <w:rsid w:val="00CA31BC"/>
    <w:rsid w:val="00CA340D"/>
    <w:rsid w:val="00CA3579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98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EDA"/>
    <w:rsid w:val="00CA5F8F"/>
    <w:rsid w:val="00CA5FB0"/>
    <w:rsid w:val="00CA61E4"/>
    <w:rsid w:val="00CA628E"/>
    <w:rsid w:val="00CA6862"/>
    <w:rsid w:val="00CA69DF"/>
    <w:rsid w:val="00CA6CCD"/>
    <w:rsid w:val="00CA6EB5"/>
    <w:rsid w:val="00CA6F6D"/>
    <w:rsid w:val="00CA7378"/>
    <w:rsid w:val="00CA7417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0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44A"/>
    <w:rsid w:val="00CB2802"/>
    <w:rsid w:val="00CB28DE"/>
    <w:rsid w:val="00CB2AE1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5288"/>
    <w:rsid w:val="00CB5378"/>
    <w:rsid w:val="00CB589F"/>
    <w:rsid w:val="00CB5CDF"/>
    <w:rsid w:val="00CB606D"/>
    <w:rsid w:val="00CB611D"/>
    <w:rsid w:val="00CB63EA"/>
    <w:rsid w:val="00CB6437"/>
    <w:rsid w:val="00CB6670"/>
    <w:rsid w:val="00CB6921"/>
    <w:rsid w:val="00CB6ACD"/>
    <w:rsid w:val="00CB6BA5"/>
    <w:rsid w:val="00CB6D25"/>
    <w:rsid w:val="00CB6D97"/>
    <w:rsid w:val="00CB6DDB"/>
    <w:rsid w:val="00CB6F98"/>
    <w:rsid w:val="00CB70C6"/>
    <w:rsid w:val="00CB7142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93"/>
    <w:rsid w:val="00CC159C"/>
    <w:rsid w:val="00CC15C9"/>
    <w:rsid w:val="00CC1C6D"/>
    <w:rsid w:val="00CC1C92"/>
    <w:rsid w:val="00CC25DB"/>
    <w:rsid w:val="00CC2A91"/>
    <w:rsid w:val="00CC2F44"/>
    <w:rsid w:val="00CC2F54"/>
    <w:rsid w:val="00CC3088"/>
    <w:rsid w:val="00CC3162"/>
    <w:rsid w:val="00CC31E8"/>
    <w:rsid w:val="00CC31EC"/>
    <w:rsid w:val="00CC334D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4EC7"/>
    <w:rsid w:val="00CC505B"/>
    <w:rsid w:val="00CC508C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45C"/>
    <w:rsid w:val="00CC78C2"/>
    <w:rsid w:val="00CC7B68"/>
    <w:rsid w:val="00CC7CDB"/>
    <w:rsid w:val="00CC7D51"/>
    <w:rsid w:val="00CC7E43"/>
    <w:rsid w:val="00CD01A6"/>
    <w:rsid w:val="00CD0243"/>
    <w:rsid w:val="00CD0257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36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8DC"/>
    <w:rsid w:val="00CE0CF8"/>
    <w:rsid w:val="00CE0DAE"/>
    <w:rsid w:val="00CE0FA8"/>
    <w:rsid w:val="00CE1079"/>
    <w:rsid w:val="00CE132A"/>
    <w:rsid w:val="00CE136D"/>
    <w:rsid w:val="00CE144D"/>
    <w:rsid w:val="00CE1670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718"/>
    <w:rsid w:val="00CE597D"/>
    <w:rsid w:val="00CE5B23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686"/>
    <w:rsid w:val="00CF29FF"/>
    <w:rsid w:val="00CF2B81"/>
    <w:rsid w:val="00CF2B92"/>
    <w:rsid w:val="00CF2EA1"/>
    <w:rsid w:val="00CF3926"/>
    <w:rsid w:val="00CF3ED0"/>
    <w:rsid w:val="00CF3EEE"/>
    <w:rsid w:val="00CF3FC5"/>
    <w:rsid w:val="00CF40BD"/>
    <w:rsid w:val="00CF40E3"/>
    <w:rsid w:val="00CF4111"/>
    <w:rsid w:val="00CF437B"/>
    <w:rsid w:val="00CF4409"/>
    <w:rsid w:val="00CF44DB"/>
    <w:rsid w:val="00CF4904"/>
    <w:rsid w:val="00CF4AD8"/>
    <w:rsid w:val="00CF4C75"/>
    <w:rsid w:val="00CF4E89"/>
    <w:rsid w:val="00CF4FFC"/>
    <w:rsid w:val="00CF519D"/>
    <w:rsid w:val="00CF54DA"/>
    <w:rsid w:val="00CF5605"/>
    <w:rsid w:val="00CF5652"/>
    <w:rsid w:val="00CF5704"/>
    <w:rsid w:val="00CF57D6"/>
    <w:rsid w:val="00CF59AA"/>
    <w:rsid w:val="00CF5E8E"/>
    <w:rsid w:val="00CF631C"/>
    <w:rsid w:val="00CF67FC"/>
    <w:rsid w:val="00CF6837"/>
    <w:rsid w:val="00CF6940"/>
    <w:rsid w:val="00CF69A8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CF7D73"/>
    <w:rsid w:val="00D000E1"/>
    <w:rsid w:val="00D0027C"/>
    <w:rsid w:val="00D002BC"/>
    <w:rsid w:val="00D00422"/>
    <w:rsid w:val="00D00653"/>
    <w:rsid w:val="00D006F9"/>
    <w:rsid w:val="00D00785"/>
    <w:rsid w:val="00D0085B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7D5"/>
    <w:rsid w:val="00D068BB"/>
    <w:rsid w:val="00D06944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07B27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960"/>
    <w:rsid w:val="00D11B05"/>
    <w:rsid w:val="00D11CFD"/>
    <w:rsid w:val="00D11D14"/>
    <w:rsid w:val="00D12015"/>
    <w:rsid w:val="00D12185"/>
    <w:rsid w:val="00D129E4"/>
    <w:rsid w:val="00D12ABF"/>
    <w:rsid w:val="00D12B85"/>
    <w:rsid w:val="00D12CFA"/>
    <w:rsid w:val="00D12D7F"/>
    <w:rsid w:val="00D12FA3"/>
    <w:rsid w:val="00D12FE5"/>
    <w:rsid w:val="00D1321C"/>
    <w:rsid w:val="00D132F3"/>
    <w:rsid w:val="00D13334"/>
    <w:rsid w:val="00D1335C"/>
    <w:rsid w:val="00D136B9"/>
    <w:rsid w:val="00D1370D"/>
    <w:rsid w:val="00D13926"/>
    <w:rsid w:val="00D139A3"/>
    <w:rsid w:val="00D13AB5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ECD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89F"/>
    <w:rsid w:val="00D20D86"/>
    <w:rsid w:val="00D20E74"/>
    <w:rsid w:val="00D210DE"/>
    <w:rsid w:val="00D21338"/>
    <w:rsid w:val="00D2139D"/>
    <w:rsid w:val="00D21661"/>
    <w:rsid w:val="00D2193F"/>
    <w:rsid w:val="00D21971"/>
    <w:rsid w:val="00D219DC"/>
    <w:rsid w:val="00D21B3E"/>
    <w:rsid w:val="00D21BC5"/>
    <w:rsid w:val="00D21E9E"/>
    <w:rsid w:val="00D223D3"/>
    <w:rsid w:val="00D22ABF"/>
    <w:rsid w:val="00D22DB0"/>
    <w:rsid w:val="00D22F0D"/>
    <w:rsid w:val="00D23193"/>
    <w:rsid w:val="00D23263"/>
    <w:rsid w:val="00D235DB"/>
    <w:rsid w:val="00D2388E"/>
    <w:rsid w:val="00D23A66"/>
    <w:rsid w:val="00D23A6A"/>
    <w:rsid w:val="00D23DD7"/>
    <w:rsid w:val="00D23E87"/>
    <w:rsid w:val="00D23F0B"/>
    <w:rsid w:val="00D23FD6"/>
    <w:rsid w:val="00D241D9"/>
    <w:rsid w:val="00D244D5"/>
    <w:rsid w:val="00D248DA"/>
    <w:rsid w:val="00D24999"/>
    <w:rsid w:val="00D24B7C"/>
    <w:rsid w:val="00D24B7F"/>
    <w:rsid w:val="00D24FC8"/>
    <w:rsid w:val="00D2507D"/>
    <w:rsid w:val="00D252F9"/>
    <w:rsid w:val="00D2532A"/>
    <w:rsid w:val="00D25636"/>
    <w:rsid w:val="00D25A5D"/>
    <w:rsid w:val="00D25AB1"/>
    <w:rsid w:val="00D25AE8"/>
    <w:rsid w:val="00D25B50"/>
    <w:rsid w:val="00D25BD0"/>
    <w:rsid w:val="00D25DEA"/>
    <w:rsid w:val="00D25E0D"/>
    <w:rsid w:val="00D25EF8"/>
    <w:rsid w:val="00D26132"/>
    <w:rsid w:val="00D26195"/>
    <w:rsid w:val="00D2630A"/>
    <w:rsid w:val="00D2656F"/>
    <w:rsid w:val="00D26905"/>
    <w:rsid w:val="00D26921"/>
    <w:rsid w:val="00D26B64"/>
    <w:rsid w:val="00D26DDD"/>
    <w:rsid w:val="00D271B2"/>
    <w:rsid w:val="00D2726B"/>
    <w:rsid w:val="00D27634"/>
    <w:rsid w:val="00D278E0"/>
    <w:rsid w:val="00D278EB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6B4"/>
    <w:rsid w:val="00D3086C"/>
    <w:rsid w:val="00D30C24"/>
    <w:rsid w:val="00D30C2F"/>
    <w:rsid w:val="00D30D91"/>
    <w:rsid w:val="00D310A0"/>
    <w:rsid w:val="00D3126F"/>
    <w:rsid w:val="00D3146E"/>
    <w:rsid w:val="00D3167B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AC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EC3"/>
    <w:rsid w:val="00D35F77"/>
    <w:rsid w:val="00D3605A"/>
    <w:rsid w:val="00D3614C"/>
    <w:rsid w:val="00D36429"/>
    <w:rsid w:val="00D36C8C"/>
    <w:rsid w:val="00D36E0E"/>
    <w:rsid w:val="00D36E8D"/>
    <w:rsid w:val="00D36F44"/>
    <w:rsid w:val="00D370F8"/>
    <w:rsid w:val="00D374C2"/>
    <w:rsid w:val="00D37512"/>
    <w:rsid w:val="00D375E5"/>
    <w:rsid w:val="00D375F1"/>
    <w:rsid w:val="00D377EC"/>
    <w:rsid w:val="00D378A2"/>
    <w:rsid w:val="00D37EA2"/>
    <w:rsid w:val="00D37EDA"/>
    <w:rsid w:val="00D40294"/>
    <w:rsid w:val="00D4030C"/>
    <w:rsid w:val="00D4059F"/>
    <w:rsid w:val="00D40782"/>
    <w:rsid w:val="00D407FF"/>
    <w:rsid w:val="00D409C5"/>
    <w:rsid w:val="00D40AE4"/>
    <w:rsid w:val="00D40FCF"/>
    <w:rsid w:val="00D41036"/>
    <w:rsid w:val="00D410CE"/>
    <w:rsid w:val="00D413E3"/>
    <w:rsid w:val="00D418A5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2AA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4768"/>
    <w:rsid w:val="00D44845"/>
    <w:rsid w:val="00D448F7"/>
    <w:rsid w:val="00D44C7E"/>
    <w:rsid w:val="00D44D66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C93"/>
    <w:rsid w:val="00D45EB9"/>
    <w:rsid w:val="00D45FF5"/>
    <w:rsid w:val="00D460C1"/>
    <w:rsid w:val="00D46280"/>
    <w:rsid w:val="00D46402"/>
    <w:rsid w:val="00D46774"/>
    <w:rsid w:val="00D468F6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0BB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68F"/>
    <w:rsid w:val="00D518F6"/>
    <w:rsid w:val="00D5195D"/>
    <w:rsid w:val="00D51A53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B38"/>
    <w:rsid w:val="00D52C0B"/>
    <w:rsid w:val="00D52C9C"/>
    <w:rsid w:val="00D52CF0"/>
    <w:rsid w:val="00D52D8C"/>
    <w:rsid w:val="00D52EDF"/>
    <w:rsid w:val="00D52FBD"/>
    <w:rsid w:val="00D53293"/>
    <w:rsid w:val="00D534FB"/>
    <w:rsid w:val="00D53501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3C1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4B"/>
    <w:rsid w:val="00D63F95"/>
    <w:rsid w:val="00D64040"/>
    <w:rsid w:val="00D643B5"/>
    <w:rsid w:val="00D647CA"/>
    <w:rsid w:val="00D64892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66F"/>
    <w:rsid w:val="00D67A13"/>
    <w:rsid w:val="00D67A28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D7B"/>
    <w:rsid w:val="00D71F02"/>
    <w:rsid w:val="00D72288"/>
    <w:rsid w:val="00D722C6"/>
    <w:rsid w:val="00D72438"/>
    <w:rsid w:val="00D7266E"/>
    <w:rsid w:val="00D7269F"/>
    <w:rsid w:val="00D728C8"/>
    <w:rsid w:val="00D728EB"/>
    <w:rsid w:val="00D72977"/>
    <w:rsid w:val="00D72F37"/>
    <w:rsid w:val="00D7394E"/>
    <w:rsid w:val="00D739B2"/>
    <w:rsid w:val="00D73A19"/>
    <w:rsid w:val="00D73D3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0A3"/>
    <w:rsid w:val="00D76354"/>
    <w:rsid w:val="00D763EC"/>
    <w:rsid w:val="00D763EF"/>
    <w:rsid w:val="00D76612"/>
    <w:rsid w:val="00D76A18"/>
    <w:rsid w:val="00D76C78"/>
    <w:rsid w:val="00D776E7"/>
    <w:rsid w:val="00D7774B"/>
    <w:rsid w:val="00D7797E"/>
    <w:rsid w:val="00D77A43"/>
    <w:rsid w:val="00D77B12"/>
    <w:rsid w:val="00D80416"/>
    <w:rsid w:val="00D80589"/>
    <w:rsid w:val="00D80A46"/>
    <w:rsid w:val="00D80AB5"/>
    <w:rsid w:val="00D80E8C"/>
    <w:rsid w:val="00D80F44"/>
    <w:rsid w:val="00D815F1"/>
    <w:rsid w:val="00D8176D"/>
    <w:rsid w:val="00D81800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30B7"/>
    <w:rsid w:val="00D8329A"/>
    <w:rsid w:val="00D834AA"/>
    <w:rsid w:val="00D83532"/>
    <w:rsid w:val="00D8356A"/>
    <w:rsid w:val="00D83604"/>
    <w:rsid w:val="00D83726"/>
    <w:rsid w:val="00D83787"/>
    <w:rsid w:val="00D837CC"/>
    <w:rsid w:val="00D83933"/>
    <w:rsid w:val="00D839EA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A76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6FE6"/>
    <w:rsid w:val="00D871AC"/>
    <w:rsid w:val="00D873FD"/>
    <w:rsid w:val="00D8779D"/>
    <w:rsid w:val="00D8783C"/>
    <w:rsid w:val="00D87B26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3BC"/>
    <w:rsid w:val="00D92470"/>
    <w:rsid w:val="00D927C0"/>
    <w:rsid w:val="00D928DF"/>
    <w:rsid w:val="00D9295B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9E8"/>
    <w:rsid w:val="00D96BA9"/>
    <w:rsid w:val="00D97181"/>
    <w:rsid w:val="00D971A9"/>
    <w:rsid w:val="00D97553"/>
    <w:rsid w:val="00D97704"/>
    <w:rsid w:val="00D97A39"/>
    <w:rsid w:val="00D97B0B"/>
    <w:rsid w:val="00D97E38"/>
    <w:rsid w:val="00DA003F"/>
    <w:rsid w:val="00DA03AF"/>
    <w:rsid w:val="00DA0D8A"/>
    <w:rsid w:val="00DA1344"/>
    <w:rsid w:val="00DA13FF"/>
    <w:rsid w:val="00DA16D6"/>
    <w:rsid w:val="00DA1771"/>
    <w:rsid w:val="00DA1853"/>
    <w:rsid w:val="00DA1936"/>
    <w:rsid w:val="00DA1A48"/>
    <w:rsid w:val="00DA1BEA"/>
    <w:rsid w:val="00DA20A0"/>
    <w:rsid w:val="00DA21DF"/>
    <w:rsid w:val="00DA21F8"/>
    <w:rsid w:val="00DA22AD"/>
    <w:rsid w:val="00DA2458"/>
    <w:rsid w:val="00DA24C4"/>
    <w:rsid w:val="00DA255F"/>
    <w:rsid w:val="00DA259E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759"/>
    <w:rsid w:val="00DA39E3"/>
    <w:rsid w:val="00DA3C02"/>
    <w:rsid w:val="00DA3C82"/>
    <w:rsid w:val="00DA3F7A"/>
    <w:rsid w:val="00DA4211"/>
    <w:rsid w:val="00DA4306"/>
    <w:rsid w:val="00DA431B"/>
    <w:rsid w:val="00DA4425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98A"/>
    <w:rsid w:val="00DB0CC0"/>
    <w:rsid w:val="00DB0E49"/>
    <w:rsid w:val="00DB0F42"/>
    <w:rsid w:val="00DB1169"/>
    <w:rsid w:val="00DB18F3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EF"/>
    <w:rsid w:val="00DB3730"/>
    <w:rsid w:val="00DB3843"/>
    <w:rsid w:val="00DB39C6"/>
    <w:rsid w:val="00DB40DD"/>
    <w:rsid w:val="00DB42FE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017"/>
    <w:rsid w:val="00DB729E"/>
    <w:rsid w:val="00DB7428"/>
    <w:rsid w:val="00DB76B1"/>
    <w:rsid w:val="00DB77FC"/>
    <w:rsid w:val="00DB7872"/>
    <w:rsid w:val="00DB7AF5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4A4"/>
    <w:rsid w:val="00DC1707"/>
    <w:rsid w:val="00DC1AC4"/>
    <w:rsid w:val="00DC1C35"/>
    <w:rsid w:val="00DC1C71"/>
    <w:rsid w:val="00DC2069"/>
    <w:rsid w:val="00DC26B2"/>
    <w:rsid w:val="00DC27F3"/>
    <w:rsid w:val="00DC2B0F"/>
    <w:rsid w:val="00DC2B5B"/>
    <w:rsid w:val="00DC2D68"/>
    <w:rsid w:val="00DC34C0"/>
    <w:rsid w:val="00DC3788"/>
    <w:rsid w:val="00DC38DF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F4"/>
    <w:rsid w:val="00DD5C57"/>
    <w:rsid w:val="00DD5EA9"/>
    <w:rsid w:val="00DD5F0A"/>
    <w:rsid w:val="00DD6446"/>
    <w:rsid w:val="00DD67EC"/>
    <w:rsid w:val="00DD6868"/>
    <w:rsid w:val="00DD6957"/>
    <w:rsid w:val="00DD699E"/>
    <w:rsid w:val="00DD6CC6"/>
    <w:rsid w:val="00DD6D15"/>
    <w:rsid w:val="00DD6EC7"/>
    <w:rsid w:val="00DD7074"/>
    <w:rsid w:val="00DD714E"/>
    <w:rsid w:val="00DD7445"/>
    <w:rsid w:val="00DD75CD"/>
    <w:rsid w:val="00DD7611"/>
    <w:rsid w:val="00DD7AA2"/>
    <w:rsid w:val="00DD7C97"/>
    <w:rsid w:val="00DD7D77"/>
    <w:rsid w:val="00DD7EA4"/>
    <w:rsid w:val="00DE002E"/>
    <w:rsid w:val="00DE0675"/>
    <w:rsid w:val="00DE076A"/>
    <w:rsid w:val="00DE0B9F"/>
    <w:rsid w:val="00DE0C09"/>
    <w:rsid w:val="00DE11EF"/>
    <w:rsid w:val="00DE1463"/>
    <w:rsid w:val="00DE16C2"/>
    <w:rsid w:val="00DE1973"/>
    <w:rsid w:val="00DE1A17"/>
    <w:rsid w:val="00DE27C6"/>
    <w:rsid w:val="00DE2C58"/>
    <w:rsid w:val="00DE30AA"/>
    <w:rsid w:val="00DE3296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567"/>
    <w:rsid w:val="00DE660C"/>
    <w:rsid w:val="00DE6916"/>
    <w:rsid w:val="00DE6CD6"/>
    <w:rsid w:val="00DE74DB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71A"/>
    <w:rsid w:val="00DF09F4"/>
    <w:rsid w:val="00DF0A54"/>
    <w:rsid w:val="00DF0A66"/>
    <w:rsid w:val="00DF0E9B"/>
    <w:rsid w:val="00DF0F10"/>
    <w:rsid w:val="00DF13F2"/>
    <w:rsid w:val="00DF1517"/>
    <w:rsid w:val="00DF158D"/>
    <w:rsid w:val="00DF1665"/>
    <w:rsid w:val="00DF16AF"/>
    <w:rsid w:val="00DF176F"/>
    <w:rsid w:val="00DF1817"/>
    <w:rsid w:val="00DF18B1"/>
    <w:rsid w:val="00DF1B77"/>
    <w:rsid w:val="00DF1D87"/>
    <w:rsid w:val="00DF1F29"/>
    <w:rsid w:val="00DF26F3"/>
    <w:rsid w:val="00DF2884"/>
    <w:rsid w:val="00DF2F26"/>
    <w:rsid w:val="00DF2FAA"/>
    <w:rsid w:val="00DF3011"/>
    <w:rsid w:val="00DF3531"/>
    <w:rsid w:val="00DF38E4"/>
    <w:rsid w:val="00DF3C4F"/>
    <w:rsid w:val="00DF3C68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CE5"/>
    <w:rsid w:val="00DF5F27"/>
    <w:rsid w:val="00DF6D13"/>
    <w:rsid w:val="00DF6D34"/>
    <w:rsid w:val="00DF7048"/>
    <w:rsid w:val="00DF7251"/>
    <w:rsid w:val="00DF7B0F"/>
    <w:rsid w:val="00DF7F2A"/>
    <w:rsid w:val="00E0005C"/>
    <w:rsid w:val="00E0041B"/>
    <w:rsid w:val="00E0043A"/>
    <w:rsid w:val="00E0051C"/>
    <w:rsid w:val="00E00755"/>
    <w:rsid w:val="00E00C07"/>
    <w:rsid w:val="00E00C49"/>
    <w:rsid w:val="00E00C8E"/>
    <w:rsid w:val="00E00CE1"/>
    <w:rsid w:val="00E00D92"/>
    <w:rsid w:val="00E00DB2"/>
    <w:rsid w:val="00E00EFC"/>
    <w:rsid w:val="00E0116C"/>
    <w:rsid w:val="00E01302"/>
    <w:rsid w:val="00E013F4"/>
    <w:rsid w:val="00E01BE1"/>
    <w:rsid w:val="00E01C2C"/>
    <w:rsid w:val="00E01DEE"/>
    <w:rsid w:val="00E01FCA"/>
    <w:rsid w:val="00E02232"/>
    <w:rsid w:val="00E02324"/>
    <w:rsid w:val="00E023BF"/>
    <w:rsid w:val="00E0241E"/>
    <w:rsid w:val="00E027CF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07E5E"/>
    <w:rsid w:val="00E101B1"/>
    <w:rsid w:val="00E101DA"/>
    <w:rsid w:val="00E102A9"/>
    <w:rsid w:val="00E102AA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58A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AD5"/>
    <w:rsid w:val="00E22C95"/>
    <w:rsid w:val="00E22CE3"/>
    <w:rsid w:val="00E22CF4"/>
    <w:rsid w:val="00E23141"/>
    <w:rsid w:val="00E23347"/>
    <w:rsid w:val="00E2335B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22F"/>
    <w:rsid w:val="00E2649B"/>
    <w:rsid w:val="00E265D9"/>
    <w:rsid w:val="00E26834"/>
    <w:rsid w:val="00E26D13"/>
    <w:rsid w:val="00E26EC8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7E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701E"/>
    <w:rsid w:val="00E371E9"/>
    <w:rsid w:val="00E3756A"/>
    <w:rsid w:val="00E3762E"/>
    <w:rsid w:val="00E376CB"/>
    <w:rsid w:val="00E378F3"/>
    <w:rsid w:val="00E37A42"/>
    <w:rsid w:val="00E37BDE"/>
    <w:rsid w:val="00E37D3A"/>
    <w:rsid w:val="00E40041"/>
    <w:rsid w:val="00E4026E"/>
    <w:rsid w:val="00E40461"/>
    <w:rsid w:val="00E40645"/>
    <w:rsid w:val="00E408CB"/>
    <w:rsid w:val="00E4093A"/>
    <w:rsid w:val="00E40A0C"/>
    <w:rsid w:val="00E40A48"/>
    <w:rsid w:val="00E40A78"/>
    <w:rsid w:val="00E40AB1"/>
    <w:rsid w:val="00E40E44"/>
    <w:rsid w:val="00E40E53"/>
    <w:rsid w:val="00E40FC7"/>
    <w:rsid w:val="00E412DC"/>
    <w:rsid w:val="00E41782"/>
    <w:rsid w:val="00E41871"/>
    <w:rsid w:val="00E41900"/>
    <w:rsid w:val="00E41B09"/>
    <w:rsid w:val="00E424F3"/>
    <w:rsid w:val="00E426F5"/>
    <w:rsid w:val="00E42A46"/>
    <w:rsid w:val="00E42CCF"/>
    <w:rsid w:val="00E42E0A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AFB"/>
    <w:rsid w:val="00E44AFF"/>
    <w:rsid w:val="00E44B09"/>
    <w:rsid w:val="00E44D2F"/>
    <w:rsid w:val="00E44E48"/>
    <w:rsid w:val="00E44EB3"/>
    <w:rsid w:val="00E45062"/>
    <w:rsid w:val="00E450AA"/>
    <w:rsid w:val="00E45113"/>
    <w:rsid w:val="00E45283"/>
    <w:rsid w:val="00E453D7"/>
    <w:rsid w:val="00E45A6B"/>
    <w:rsid w:val="00E460D3"/>
    <w:rsid w:val="00E465BB"/>
    <w:rsid w:val="00E4676C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83E"/>
    <w:rsid w:val="00E5492A"/>
    <w:rsid w:val="00E5492D"/>
    <w:rsid w:val="00E54EEE"/>
    <w:rsid w:val="00E550D6"/>
    <w:rsid w:val="00E55113"/>
    <w:rsid w:val="00E552BD"/>
    <w:rsid w:val="00E553BB"/>
    <w:rsid w:val="00E55529"/>
    <w:rsid w:val="00E557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8E"/>
    <w:rsid w:val="00E569D4"/>
    <w:rsid w:val="00E56AC1"/>
    <w:rsid w:val="00E56AC8"/>
    <w:rsid w:val="00E56B2F"/>
    <w:rsid w:val="00E56D48"/>
    <w:rsid w:val="00E56E6F"/>
    <w:rsid w:val="00E56E87"/>
    <w:rsid w:val="00E572F7"/>
    <w:rsid w:val="00E576A7"/>
    <w:rsid w:val="00E57932"/>
    <w:rsid w:val="00E57B27"/>
    <w:rsid w:val="00E57EBD"/>
    <w:rsid w:val="00E601C1"/>
    <w:rsid w:val="00E605CE"/>
    <w:rsid w:val="00E607C5"/>
    <w:rsid w:val="00E60B3B"/>
    <w:rsid w:val="00E61015"/>
    <w:rsid w:val="00E61C38"/>
    <w:rsid w:val="00E61F08"/>
    <w:rsid w:val="00E61FB6"/>
    <w:rsid w:val="00E61FC5"/>
    <w:rsid w:val="00E62315"/>
    <w:rsid w:val="00E6233E"/>
    <w:rsid w:val="00E62482"/>
    <w:rsid w:val="00E624F5"/>
    <w:rsid w:val="00E626D3"/>
    <w:rsid w:val="00E628D6"/>
    <w:rsid w:val="00E62A2D"/>
    <w:rsid w:val="00E62BE2"/>
    <w:rsid w:val="00E62BE4"/>
    <w:rsid w:val="00E62D05"/>
    <w:rsid w:val="00E63229"/>
    <w:rsid w:val="00E634CE"/>
    <w:rsid w:val="00E6352D"/>
    <w:rsid w:val="00E63674"/>
    <w:rsid w:val="00E636F8"/>
    <w:rsid w:val="00E6375B"/>
    <w:rsid w:val="00E63845"/>
    <w:rsid w:val="00E638E7"/>
    <w:rsid w:val="00E6397A"/>
    <w:rsid w:val="00E63A45"/>
    <w:rsid w:val="00E64339"/>
    <w:rsid w:val="00E644D1"/>
    <w:rsid w:val="00E6470E"/>
    <w:rsid w:val="00E6498A"/>
    <w:rsid w:val="00E649BB"/>
    <w:rsid w:val="00E64C9E"/>
    <w:rsid w:val="00E64CF3"/>
    <w:rsid w:val="00E64DB7"/>
    <w:rsid w:val="00E6533D"/>
    <w:rsid w:val="00E654D7"/>
    <w:rsid w:val="00E654FB"/>
    <w:rsid w:val="00E6551B"/>
    <w:rsid w:val="00E65A03"/>
    <w:rsid w:val="00E65DE6"/>
    <w:rsid w:val="00E669E1"/>
    <w:rsid w:val="00E66A29"/>
    <w:rsid w:val="00E66AB7"/>
    <w:rsid w:val="00E66BD1"/>
    <w:rsid w:val="00E66D8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19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593"/>
    <w:rsid w:val="00E72768"/>
    <w:rsid w:val="00E7290C"/>
    <w:rsid w:val="00E72A16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BE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1CD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430D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8C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38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C38"/>
    <w:rsid w:val="00E90F4D"/>
    <w:rsid w:val="00E90F8E"/>
    <w:rsid w:val="00E90FD5"/>
    <w:rsid w:val="00E911A2"/>
    <w:rsid w:val="00E91243"/>
    <w:rsid w:val="00E9124E"/>
    <w:rsid w:val="00E913A1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949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6A"/>
    <w:rsid w:val="00E95BDA"/>
    <w:rsid w:val="00E95D49"/>
    <w:rsid w:val="00E961ED"/>
    <w:rsid w:val="00E964EE"/>
    <w:rsid w:val="00E96558"/>
    <w:rsid w:val="00E96929"/>
    <w:rsid w:val="00E96BAD"/>
    <w:rsid w:val="00E96C4A"/>
    <w:rsid w:val="00E96FCF"/>
    <w:rsid w:val="00E96FFD"/>
    <w:rsid w:val="00E9764E"/>
    <w:rsid w:val="00E97756"/>
    <w:rsid w:val="00E97941"/>
    <w:rsid w:val="00E97B79"/>
    <w:rsid w:val="00E97BA0"/>
    <w:rsid w:val="00E97EA8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0A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4269"/>
    <w:rsid w:val="00EA4A59"/>
    <w:rsid w:val="00EA4EEC"/>
    <w:rsid w:val="00EA511B"/>
    <w:rsid w:val="00EA5A0E"/>
    <w:rsid w:val="00EA5B0F"/>
    <w:rsid w:val="00EA5F74"/>
    <w:rsid w:val="00EA5FE2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01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2A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8D1"/>
    <w:rsid w:val="00EB3976"/>
    <w:rsid w:val="00EB3ADB"/>
    <w:rsid w:val="00EB3CB0"/>
    <w:rsid w:val="00EB3DB3"/>
    <w:rsid w:val="00EB3EC1"/>
    <w:rsid w:val="00EB3F4B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553"/>
    <w:rsid w:val="00EC0687"/>
    <w:rsid w:val="00EC0795"/>
    <w:rsid w:val="00EC07A5"/>
    <w:rsid w:val="00EC090E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55D9"/>
    <w:rsid w:val="00EC622C"/>
    <w:rsid w:val="00EC668E"/>
    <w:rsid w:val="00EC6819"/>
    <w:rsid w:val="00EC6A04"/>
    <w:rsid w:val="00EC6A47"/>
    <w:rsid w:val="00EC6CBC"/>
    <w:rsid w:val="00EC6D8F"/>
    <w:rsid w:val="00EC6E2E"/>
    <w:rsid w:val="00EC711D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0AB8"/>
    <w:rsid w:val="00ED0D60"/>
    <w:rsid w:val="00ED1160"/>
    <w:rsid w:val="00ED119A"/>
    <w:rsid w:val="00ED12B8"/>
    <w:rsid w:val="00ED14C0"/>
    <w:rsid w:val="00ED18D1"/>
    <w:rsid w:val="00ED1C08"/>
    <w:rsid w:val="00ED1FB3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A91"/>
    <w:rsid w:val="00ED7D5A"/>
    <w:rsid w:val="00EE03D9"/>
    <w:rsid w:val="00EE0417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32A"/>
    <w:rsid w:val="00EE25A1"/>
    <w:rsid w:val="00EE25F5"/>
    <w:rsid w:val="00EE2805"/>
    <w:rsid w:val="00EE28DD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06"/>
    <w:rsid w:val="00EE5017"/>
    <w:rsid w:val="00EE5694"/>
    <w:rsid w:val="00EE597B"/>
    <w:rsid w:val="00EE5A47"/>
    <w:rsid w:val="00EE5F53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79A"/>
    <w:rsid w:val="00EF1816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305"/>
    <w:rsid w:val="00EF541E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780"/>
    <w:rsid w:val="00F01D18"/>
    <w:rsid w:val="00F01DC8"/>
    <w:rsid w:val="00F01EE0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2EB"/>
    <w:rsid w:val="00F04454"/>
    <w:rsid w:val="00F04536"/>
    <w:rsid w:val="00F04675"/>
    <w:rsid w:val="00F04815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38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60B"/>
    <w:rsid w:val="00F14921"/>
    <w:rsid w:val="00F14933"/>
    <w:rsid w:val="00F14AF3"/>
    <w:rsid w:val="00F14BF1"/>
    <w:rsid w:val="00F15093"/>
    <w:rsid w:val="00F15191"/>
    <w:rsid w:val="00F1532B"/>
    <w:rsid w:val="00F1562B"/>
    <w:rsid w:val="00F156A2"/>
    <w:rsid w:val="00F160A2"/>
    <w:rsid w:val="00F1613D"/>
    <w:rsid w:val="00F163DC"/>
    <w:rsid w:val="00F1644C"/>
    <w:rsid w:val="00F16664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9B7"/>
    <w:rsid w:val="00F20B3C"/>
    <w:rsid w:val="00F20BCB"/>
    <w:rsid w:val="00F20CC9"/>
    <w:rsid w:val="00F20EDC"/>
    <w:rsid w:val="00F20FE7"/>
    <w:rsid w:val="00F2106F"/>
    <w:rsid w:val="00F21086"/>
    <w:rsid w:val="00F21202"/>
    <w:rsid w:val="00F212BA"/>
    <w:rsid w:val="00F213FD"/>
    <w:rsid w:val="00F214EB"/>
    <w:rsid w:val="00F21680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91"/>
    <w:rsid w:val="00F23B7D"/>
    <w:rsid w:val="00F23E69"/>
    <w:rsid w:val="00F23FFD"/>
    <w:rsid w:val="00F24367"/>
    <w:rsid w:val="00F243A8"/>
    <w:rsid w:val="00F2452C"/>
    <w:rsid w:val="00F24873"/>
    <w:rsid w:val="00F249F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D3B"/>
    <w:rsid w:val="00F25F23"/>
    <w:rsid w:val="00F25FB1"/>
    <w:rsid w:val="00F26071"/>
    <w:rsid w:val="00F261C8"/>
    <w:rsid w:val="00F261E2"/>
    <w:rsid w:val="00F2624F"/>
    <w:rsid w:val="00F2640D"/>
    <w:rsid w:val="00F264A7"/>
    <w:rsid w:val="00F2667A"/>
    <w:rsid w:val="00F2684C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DA7"/>
    <w:rsid w:val="00F30E1C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11C"/>
    <w:rsid w:val="00F34287"/>
    <w:rsid w:val="00F34577"/>
    <w:rsid w:val="00F34B52"/>
    <w:rsid w:val="00F34CC2"/>
    <w:rsid w:val="00F34EC7"/>
    <w:rsid w:val="00F3514C"/>
    <w:rsid w:val="00F3538E"/>
    <w:rsid w:val="00F35553"/>
    <w:rsid w:val="00F3588C"/>
    <w:rsid w:val="00F35ED3"/>
    <w:rsid w:val="00F36064"/>
    <w:rsid w:val="00F3618F"/>
    <w:rsid w:val="00F361DA"/>
    <w:rsid w:val="00F36453"/>
    <w:rsid w:val="00F36510"/>
    <w:rsid w:val="00F36652"/>
    <w:rsid w:val="00F367C8"/>
    <w:rsid w:val="00F367EB"/>
    <w:rsid w:val="00F36882"/>
    <w:rsid w:val="00F36DDC"/>
    <w:rsid w:val="00F36DF0"/>
    <w:rsid w:val="00F370FF"/>
    <w:rsid w:val="00F371CC"/>
    <w:rsid w:val="00F3726E"/>
    <w:rsid w:val="00F37350"/>
    <w:rsid w:val="00F3737B"/>
    <w:rsid w:val="00F3744A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BC"/>
    <w:rsid w:val="00F456FF"/>
    <w:rsid w:val="00F45B97"/>
    <w:rsid w:val="00F45E79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D25"/>
    <w:rsid w:val="00F47EA8"/>
    <w:rsid w:val="00F47EBC"/>
    <w:rsid w:val="00F47FAB"/>
    <w:rsid w:val="00F500FE"/>
    <w:rsid w:val="00F5037E"/>
    <w:rsid w:val="00F50566"/>
    <w:rsid w:val="00F505CA"/>
    <w:rsid w:val="00F5061D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911"/>
    <w:rsid w:val="00F55B3C"/>
    <w:rsid w:val="00F55D7C"/>
    <w:rsid w:val="00F55FBF"/>
    <w:rsid w:val="00F56095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48F"/>
    <w:rsid w:val="00F60530"/>
    <w:rsid w:val="00F605BC"/>
    <w:rsid w:val="00F6073C"/>
    <w:rsid w:val="00F60B57"/>
    <w:rsid w:val="00F61350"/>
    <w:rsid w:val="00F61721"/>
    <w:rsid w:val="00F617E6"/>
    <w:rsid w:val="00F619C8"/>
    <w:rsid w:val="00F61A6D"/>
    <w:rsid w:val="00F61B17"/>
    <w:rsid w:val="00F61EC3"/>
    <w:rsid w:val="00F62073"/>
    <w:rsid w:val="00F623B4"/>
    <w:rsid w:val="00F62524"/>
    <w:rsid w:val="00F62551"/>
    <w:rsid w:val="00F62610"/>
    <w:rsid w:val="00F6288E"/>
    <w:rsid w:val="00F62A56"/>
    <w:rsid w:val="00F62AD1"/>
    <w:rsid w:val="00F62B52"/>
    <w:rsid w:val="00F62CFF"/>
    <w:rsid w:val="00F62D05"/>
    <w:rsid w:val="00F631E0"/>
    <w:rsid w:val="00F634A1"/>
    <w:rsid w:val="00F635A1"/>
    <w:rsid w:val="00F63720"/>
    <w:rsid w:val="00F6378F"/>
    <w:rsid w:val="00F63B5E"/>
    <w:rsid w:val="00F63C06"/>
    <w:rsid w:val="00F63DBA"/>
    <w:rsid w:val="00F63E1F"/>
    <w:rsid w:val="00F6428C"/>
    <w:rsid w:val="00F6460A"/>
    <w:rsid w:val="00F647B5"/>
    <w:rsid w:val="00F647D6"/>
    <w:rsid w:val="00F6498A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1F5"/>
    <w:rsid w:val="00F6622E"/>
    <w:rsid w:val="00F66244"/>
    <w:rsid w:val="00F662B8"/>
    <w:rsid w:val="00F663FA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721"/>
    <w:rsid w:val="00F70AB8"/>
    <w:rsid w:val="00F70F77"/>
    <w:rsid w:val="00F70FAC"/>
    <w:rsid w:val="00F7105E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797"/>
    <w:rsid w:val="00F729D2"/>
    <w:rsid w:val="00F72ABE"/>
    <w:rsid w:val="00F72CD9"/>
    <w:rsid w:val="00F72D12"/>
    <w:rsid w:val="00F72D88"/>
    <w:rsid w:val="00F72DCB"/>
    <w:rsid w:val="00F72F2D"/>
    <w:rsid w:val="00F730EA"/>
    <w:rsid w:val="00F7323E"/>
    <w:rsid w:val="00F73527"/>
    <w:rsid w:val="00F73567"/>
    <w:rsid w:val="00F73A13"/>
    <w:rsid w:val="00F740D8"/>
    <w:rsid w:val="00F74165"/>
    <w:rsid w:val="00F742FF"/>
    <w:rsid w:val="00F74337"/>
    <w:rsid w:val="00F7435A"/>
    <w:rsid w:val="00F7447B"/>
    <w:rsid w:val="00F74499"/>
    <w:rsid w:val="00F74518"/>
    <w:rsid w:val="00F74521"/>
    <w:rsid w:val="00F7489D"/>
    <w:rsid w:val="00F74954"/>
    <w:rsid w:val="00F74985"/>
    <w:rsid w:val="00F74CDB"/>
    <w:rsid w:val="00F74D13"/>
    <w:rsid w:val="00F74DE2"/>
    <w:rsid w:val="00F74E2D"/>
    <w:rsid w:val="00F7500B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F7B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503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0A"/>
    <w:rsid w:val="00F86195"/>
    <w:rsid w:val="00F862C2"/>
    <w:rsid w:val="00F864E6"/>
    <w:rsid w:val="00F86599"/>
    <w:rsid w:val="00F86AE7"/>
    <w:rsid w:val="00F86B3A"/>
    <w:rsid w:val="00F86B72"/>
    <w:rsid w:val="00F86D0D"/>
    <w:rsid w:val="00F86F3E"/>
    <w:rsid w:val="00F87595"/>
    <w:rsid w:val="00F87C2E"/>
    <w:rsid w:val="00F87C92"/>
    <w:rsid w:val="00F87CC7"/>
    <w:rsid w:val="00F87FF3"/>
    <w:rsid w:val="00F900AE"/>
    <w:rsid w:val="00F900D2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0A1"/>
    <w:rsid w:val="00F92487"/>
    <w:rsid w:val="00F924B7"/>
    <w:rsid w:val="00F926C1"/>
    <w:rsid w:val="00F92744"/>
    <w:rsid w:val="00F92DCF"/>
    <w:rsid w:val="00F93168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54"/>
    <w:rsid w:val="00F957BE"/>
    <w:rsid w:val="00F95BB1"/>
    <w:rsid w:val="00F95FF5"/>
    <w:rsid w:val="00F9607E"/>
    <w:rsid w:val="00F9615B"/>
    <w:rsid w:val="00F962F1"/>
    <w:rsid w:val="00F96373"/>
    <w:rsid w:val="00F963F6"/>
    <w:rsid w:val="00F96520"/>
    <w:rsid w:val="00F96533"/>
    <w:rsid w:val="00F965C5"/>
    <w:rsid w:val="00F966DB"/>
    <w:rsid w:val="00F96A25"/>
    <w:rsid w:val="00F96BE5"/>
    <w:rsid w:val="00F96C25"/>
    <w:rsid w:val="00F970E9"/>
    <w:rsid w:val="00F971B5"/>
    <w:rsid w:val="00F97214"/>
    <w:rsid w:val="00F97C3F"/>
    <w:rsid w:val="00F97C97"/>
    <w:rsid w:val="00F97E34"/>
    <w:rsid w:val="00F97FF7"/>
    <w:rsid w:val="00FA02FC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84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2EE9"/>
    <w:rsid w:val="00FA3000"/>
    <w:rsid w:val="00FA3038"/>
    <w:rsid w:val="00FA3545"/>
    <w:rsid w:val="00FA3682"/>
    <w:rsid w:val="00FA3B14"/>
    <w:rsid w:val="00FA3B57"/>
    <w:rsid w:val="00FA3D02"/>
    <w:rsid w:val="00FA3ECF"/>
    <w:rsid w:val="00FA4251"/>
    <w:rsid w:val="00FA4349"/>
    <w:rsid w:val="00FA4BF4"/>
    <w:rsid w:val="00FA4D18"/>
    <w:rsid w:val="00FA4D6F"/>
    <w:rsid w:val="00FA4D87"/>
    <w:rsid w:val="00FA4EC3"/>
    <w:rsid w:val="00FA4F09"/>
    <w:rsid w:val="00FA52A7"/>
    <w:rsid w:val="00FA5316"/>
    <w:rsid w:val="00FA55D4"/>
    <w:rsid w:val="00FA579A"/>
    <w:rsid w:val="00FA5F06"/>
    <w:rsid w:val="00FA5FE9"/>
    <w:rsid w:val="00FA60A7"/>
    <w:rsid w:val="00FA64E2"/>
    <w:rsid w:val="00FA6C6D"/>
    <w:rsid w:val="00FA6C87"/>
    <w:rsid w:val="00FA6C8B"/>
    <w:rsid w:val="00FA6DC7"/>
    <w:rsid w:val="00FA6ED3"/>
    <w:rsid w:val="00FA716D"/>
    <w:rsid w:val="00FA7AD4"/>
    <w:rsid w:val="00FA7BA1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92"/>
    <w:rsid w:val="00FB38E4"/>
    <w:rsid w:val="00FB3935"/>
    <w:rsid w:val="00FB3BD0"/>
    <w:rsid w:val="00FB3C31"/>
    <w:rsid w:val="00FB3E8A"/>
    <w:rsid w:val="00FB3FD9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61B"/>
    <w:rsid w:val="00FB7725"/>
    <w:rsid w:val="00FB78FA"/>
    <w:rsid w:val="00FB79E4"/>
    <w:rsid w:val="00FB7A89"/>
    <w:rsid w:val="00FB7A8C"/>
    <w:rsid w:val="00FB7CD7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8D"/>
    <w:rsid w:val="00FC2DFF"/>
    <w:rsid w:val="00FC31E1"/>
    <w:rsid w:val="00FC3377"/>
    <w:rsid w:val="00FC340F"/>
    <w:rsid w:val="00FC37BC"/>
    <w:rsid w:val="00FC37F2"/>
    <w:rsid w:val="00FC3849"/>
    <w:rsid w:val="00FC3B75"/>
    <w:rsid w:val="00FC3BD4"/>
    <w:rsid w:val="00FC3FBF"/>
    <w:rsid w:val="00FC4143"/>
    <w:rsid w:val="00FC4172"/>
    <w:rsid w:val="00FC461D"/>
    <w:rsid w:val="00FC498A"/>
    <w:rsid w:val="00FC4A62"/>
    <w:rsid w:val="00FC5304"/>
    <w:rsid w:val="00FC540C"/>
    <w:rsid w:val="00FC5475"/>
    <w:rsid w:val="00FC558F"/>
    <w:rsid w:val="00FC56F8"/>
    <w:rsid w:val="00FC5A3E"/>
    <w:rsid w:val="00FC6047"/>
    <w:rsid w:val="00FC6108"/>
    <w:rsid w:val="00FC61B1"/>
    <w:rsid w:val="00FC61CF"/>
    <w:rsid w:val="00FC62D5"/>
    <w:rsid w:val="00FC64B7"/>
    <w:rsid w:val="00FC6503"/>
    <w:rsid w:val="00FC6A8D"/>
    <w:rsid w:val="00FC6AD4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D4F"/>
    <w:rsid w:val="00FD0E40"/>
    <w:rsid w:val="00FD1043"/>
    <w:rsid w:val="00FD126B"/>
    <w:rsid w:val="00FD17B9"/>
    <w:rsid w:val="00FD192E"/>
    <w:rsid w:val="00FD1D76"/>
    <w:rsid w:val="00FD1E1F"/>
    <w:rsid w:val="00FD2181"/>
    <w:rsid w:val="00FD2267"/>
    <w:rsid w:val="00FD2538"/>
    <w:rsid w:val="00FD25FB"/>
    <w:rsid w:val="00FD2E23"/>
    <w:rsid w:val="00FD3361"/>
    <w:rsid w:val="00FD3436"/>
    <w:rsid w:val="00FD3497"/>
    <w:rsid w:val="00FD38EC"/>
    <w:rsid w:val="00FD3AF7"/>
    <w:rsid w:val="00FD3DFD"/>
    <w:rsid w:val="00FD3F88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C0A"/>
    <w:rsid w:val="00FD5DAF"/>
    <w:rsid w:val="00FD61BF"/>
    <w:rsid w:val="00FD6251"/>
    <w:rsid w:val="00FD63AB"/>
    <w:rsid w:val="00FD6557"/>
    <w:rsid w:val="00FD6732"/>
    <w:rsid w:val="00FD6885"/>
    <w:rsid w:val="00FD696C"/>
    <w:rsid w:val="00FD69AE"/>
    <w:rsid w:val="00FD6A8A"/>
    <w:rsid w:val="00FD6B8F"/>
    <w:rsid w:val="00FD6E8C"/>
    <w:rsid w:val="00FD6F1B"/>
    <w:rsid w:val="00FD7741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B87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3AF"/>
    <w:rsid w:val="00FE23DC"/>
    <w:rsid w:val="00FE252E"/>
    <w:rsid w:val="00FE2593"/>
    <w:rsid w:val="00FE2B05"/>
    <w:rsid w:val="00FE2C9A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B2E"/>
    <w:rsid w:val="00FF1D9F"/>
    <w:rsid w:val="00FF1E25"/>
    <w:rsid w:val="00FF20B6"/>
    <w:rsid w:val="00FF2288"/>
    <w:rsid w:val="00FF2472"/>
    <w:rsid w:val="00FF25A2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31F"/>
    <w:rsid w:val="00FF36E1"/>
    <w:rsid w:val="00FF376A"/>
    <w:rsid w:val="00FF39BB"/>
    <w:rsid w:val="00FF3E17"/>
    <w:rsid w:val="00FF3FEF"/>
    <w:rsid w:val="00FF43E6"/>
    <w:rsid w:val="00FF4405"/>
    <w:rsid w:val="00FF48C9"/>
    <w:rsid w:val="00FF4952"/>
    <w:rsid w:val="00FF4A41"/>
    <w:rsid w:val="00FF4ABA"/>
    <w:rsid w:val="00FF4D19"/>
    <w:rsid w:val="00FF5086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4DF"/>
    <w:rsid w:val="00FF7637"/>
    <w:rsid w:val="00FF7653"/>
    <w:rsid w:val="00FF765A"/>
    <w:rsid w:val="00FF7829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774F"/>
  <w15:docId w15:val="{7D74228C-AC6F-4B03-BEC5-350B5A08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C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86EF5-DB5E-40B1-986F-346523D1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537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159</cp:revision>
  <cp:lastPrinted>2024-10-29T13:44:00Z</cp:lastPrinted>
  <dcterms:created xsi:type="dcterms:W3CDTF">2024-11-14T08:51:00Z</dcterms:created>
  <dcterms:modified xsi:type="dcterms:W3CDTF">2024-12-17T12:13:00Z</dcterms:modified>
</cp:coreProperties>
</file>