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76B85481" w14:textId="77777777" w:rsidTr="00A2492F">
        <w:trPr>
          <w:trHeight w:val="1134"/>
          <w:jc w:val="center"/>
        </w:trPr>
        <w:tc>
          <w:tcPr>
            <w:tcW w:w="1478" w:type="dxa"/>
            <w:hideMark/>
          </w:tcPr>
          <w:p w14:paraId="18EBC9EC" w14:textId="77777777" w:rsidR="000C7D8F" w:rsidRPr="006715BB" w:rsidRDefault="000C7D8F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 w:rsidRPr="00126618">
              <w:rPr>
                <w:rFonts w:ascii="Rockwell" w:hAnsi="Rockwell"/>
                <w:noProof/>
                <w:lang w:val="en-IN" w:eastAsia="en-IN" w:bidi="ta-IN"/>
              </w:rPr>
              <w:drawing>
                <wp:anchor distT="0" distB="0" distL="114300" distR="114300" simplePos="0" relativeHeight="251656192" behindDoc="0" locked="0" layoutInCell="1" allowOverlap="1" wp14:anchorId="174103D9" wp14:editId="343D4DA9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28AE2A38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3C9664C2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70A44C14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6A0780CB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3CE4CA62" w14:textId="77777777" w:rsidR="00D25B50" w:rsidRPr="00335542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</w:p>
        </w:tc>
        <w:tc>
          <w:tcPr>
            <w:tcW w:w="1387" w:type="dxa"/>
            <w:hideMark/>
          </w:tcPr>
          <w:p w14:paraId="3034D4E3" w14:textId="77777777" w:rsidR="00D25B50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</w:p>
          <w:p w14:paraId="75D7E6A6" w14:textId="77777777" w:rsidR="000C7D8F" w:rsidRPr="00126618" w:rsidRDefault="00D25B50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2ED91E38" wp14:editId="5A690B4E">
                  <wp:extent cx="891407" cy="528637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383" cy="53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8ECFC7" w14:textId="77777777" w:rsidR="00514CD6" w:rsidRPr="00165C80" w:rsidRDefault="0087088C" w:rsidP="0087088C">
      <w:pPr>
        <w:tabs>
          <w:tab w:val="left" w:pos="210"/>
          <w:tab w:val="center" w:pos="4606"/>
          <w:tab w:val="right" w:pos="9212"/>
        </w:tabs>
        <w:spacing w:line="23" w:lineRule="atLeast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C729E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hoothukudi</w:t>
      </w:r>
      <w:proofErr w:type="spellEnd"/>
      <w:r w:rsidR="00C729E0"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="009D622E" w:rsidRPr="009D622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A5323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083</w:t>
      </w:r>
      <w:r w:rsidR="00A5323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A5323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A5323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A5323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A5323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bookmarkStart w:id="1" w:name="_Hlk165389831"/>
      <w:r w:rsidR="00A5323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15.10</w:t>
      </w:r>
      <w:r w:rsidR="00A5323C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A5323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bookmarkEnd w:id="1"/>
      <w:r w:rsidR="009D622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AB158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</w:p>
    <w:p w14:paraId="39C5C2F6" w14:textId="77777777" w:rsidR="00C729E0" w:rsidRPr="00567703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4"/>
          <w:szCs w:val="14"/>
          <w:lang w:bidi="ta-IN"/>
        </w:rPr>
      </w:pPr>
    </w:p>
    <w:tbl>
      <w:tblPr>
        <w:tblW w:w="60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693"/>
        <w:gridCol w:w="829"/>
        <w:gridCol w:w="832"/>
        <w:gridCol w:w="690"/>
        <w:gridCol w:w="698"/>
        <w:gridCol w:w="823"/>
        <w:gridCol w:w="672"/>
        <w:gridCol w:w="1742"/>
        <w:gridCol w:w="832"/>
        <w:gridCol w:w="830"/>
        <w:gridCol w:w="830"/>
        <w:gridCol w:w="830"/>
        <w:gridCol w:w="821"/>
      </w:tblGrid>
      <w:tr w:rsidR="00EB38D1" w:rsidRPr="00075938" w14:paraId="0C9B846D" w14:textId="77777777" w:rsidTr="008544B0">
        <w:trPr>
          <w:trHeight w:val="289"/>
        </w:trPr>
        <w:tc>
          <w:tcPr>
            <w:tcW w:w="23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72D51DA6" w14:textId="77777777" w:rsidR="00EB38D1" w:rsidRPr="00075938" w:rsidRDefault="00DB7AF5" w:rsidP="00075938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7593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F5609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08</w:t>
            </w:r>
            <w:r w:rsidR="00F56095" w:rsidRPr="00206712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F5609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October</w:t>
            </w:r>
            <w:r w:rsidR="00F56095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to </w:t>
            </w:r>
            <w:r w:rsidR="00F5609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14</w:t>
            </w:r>
            <w:r w:rsidR="00F56095" w:rsidRPr="00BB1226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F5609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0F62FF" w:rsidRPr="0007593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October</w:t>
            </w:r>
            <w:r w:rsidRPr="0007593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</w:t>
            </w:r>
            <w:r w:rsidR="00F56095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4DF51AD" w14:textId="77777777" w:rsidR="00EB38D1" w:rsidRPr="00075938" w:rsidRDefault="00EB38D1" w:rsidP="00075938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7593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8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4D5B1A" w14:textId="77777777" w:rsidR="00DB7AF5" w:rsidRPr="00075938" w:rsidRDefault="00DB7AF5" w:rsidP="00075938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7593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50ACB4A8" w14:textId="77777777" w:rsidR="00EB38D1" w:rsidRPr="00075938" w:rsidRDefault="00DB7AF5" w:rsidP="00075938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7593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8544B0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16</w:t>
            </w:r>
            <w:r w:rsidR="008544B0" w:rsidRPr="00EA428F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8544B0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October </w:t>
            </w:r>
            <w:r w:rsidR="008544B0" w:rsidRPr="0066086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2024 to 8:30 hrs of                       </w:t>
            </w:r>
            <w:r w:rsidR="008544B0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</w:t>
            </w:r>
            <w:r w:rsidR="008544B0" w:rsidRPr="00263B69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4D581D" w:rsidRPr="0007593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3552C2" w:rsidRPr="0007593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October</w:t>
            </w:r>
            <w:r w:rsidRPr="0007593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2024)</w:t>
            </w:r>
          </w:p>
        </w:tc>
      </w:tr>
      <w:tr w:rsidR="008544B0" w:rsidRPr="00075938" w14:paraId="3583C1D6" w14:textId="77777777" w:rsidTr="00E90F8E">
        <w:trPr>
          <w:trHeight w:val="41"/>
        </w:trPr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33F295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08/10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EE25AD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09/10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285F19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10/10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D528A8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11/10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85A87F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12/10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9DE687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13/10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A1B370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14/10</w:t>
            </w: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26DCD32" w14:textId="77777777" w:rsidR="008544B0" w:rsidRPr="00E90F8E" w:rsidRDefault="008544B0" w:rsidP="00E90F8E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65B43C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6DC016B2" w14:textId="77777777" w:rsidR="008544B0" w:rsidRPr="00E90F8E" w:rsidRDefault="008544B0" w:rsidP="00E90F8E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16/10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D338DA4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3DCDCAD5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17/10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AEB29C5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4AAE1C9E" w14:textId="77777777" w:rsidR="008544B0" w:rsidRPr="00E90F8E" w:rsidRDefault="008544B0" w:rsidP="00E90F8E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18/10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48CC021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76B36696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19/10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B7375F6" w14:textId="77777777" w:rsidR="008544B0" w:rsidRPr="00E90F8E" w:rsidRDefault="008544B0" w:rsidP="00E90F8E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778146BD" w14:textId="77777777" w:rsidR="008544B0" w:rsidRPr="00E90F8E" w:rsidRDefault="008544B0" w:rsidP="00E90F8E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20/10</w:t>
            </w:r>
          </w:p>
        </w:tc>
      </w:tr>
      <w:tr w:rsidR="00630581" w:rsidRPr="00075938" w14:paraId="32CC4A0B" w14:textId="77777777" w:rsidTr="00E90F8E">
        <w:trPr>
          <w:trHeight w:val="13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B00E47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2083F8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73BA8D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2.0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C89DFE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2.1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621343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5.2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8999B9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0.6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DB4ABE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2.2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3CF0A4D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CB1D6A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34457F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5AF8BE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058888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53BED3" w14:textId="77777777" w:rsidR="00630581" w:rsidRPr="00E90F8E" w:rsidRDefault="00630581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6</w:t>
            </w:r>
          </w:p>
        </w:tc>
      </w:tr>
      <w:tr w:rsidR="004456E3" w:rsidRPr="00075938" w14:paraId="785C732B" w14:textId="77777777" w:rsidTr="00E90F8E">
        <w:trPr>
          <w:trHeight w:val="14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4153F9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3F585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2CD620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33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1F5F45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34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96A52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4A566E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32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E29992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31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92A4731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F9CB6A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FD6637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473B79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C1759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C8D33D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24</w:t>
            </w:r>
          </w:p>
        </w:tc>
      </w:tr>
      <w:tr w:rsidR="004456E3" w:rsidRPr="00075938" w14:paraId="01D49CB8" w14:textId="77777777" w:rsidTr="00E90F8E">
        <w:trPr>
          <w:trHeight w:val="7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BB38AD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7A08A8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AAFDA1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D0F93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F5397F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ABB5C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693CE2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F51564F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68F4FB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8B2AAF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F14BD3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F6A5BD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40ED19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22</w:t>
            </w:r>
          </w:p>
        </w:tc>
      </w:tr>
      <w:tr w:rsidR="004456E3" w:rsidRPr="00075938" w14:paraId="53162F0B" w14:textId="77777777" w:rsidTr="00E90F8E">
        <w:trPr>
          <w:trHeight w:val="17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8D0101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6C6C1E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7C82D5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Partly Cloudy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B3E73E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BB026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57EAD5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Generally Cloudy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D8B6CF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DE9FD5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A8B9C9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EC434B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DE3DAF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F1273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7A04C8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E90F8E">
              <w:rPr>
                <w:rFonts w:ascii="Rockwell" w:hAnsi="Rockwell" w:cs="Calibri"/>
                <w:color w:val="000000"/>
                <w:sz w:val="12"/>
                <w:szCs w:val="12"/>
              </w:rPr>
              <w:t>Mainly Cloudy</w:t>
            </w:r>
          </w:p>
        </w:tc>
      </w:tr>
      <w:tr w:rsidR="004456E3" w:rsidRPr="00075938" w14:paraId="1373FEDD" w14:textId="77777777" w:rsidTr="00E90F8E">
        <w:trPr>
          <w:trHeight w:val="26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17904A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0731D0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0EC49D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99A2E3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AAEDD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E32A4E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DAB9E4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95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41A4B94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D227E2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50EF01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EDD46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FA417E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AF62F3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70</w:t>
            </w:r>
          </w:p>
        </w:tc>
      </w:tr>
      <w:tr w:rsidR="004456E3" w:rsidRPr="00075938" w14:paraId="2EADCC65" w14:textId="77777777" w:rsidTr="00E90F8E">
        <w:trPr>
          <w:trHeight w:val="30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051E0E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5EDAA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F6EACB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9A5B72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B2D4E5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73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9E1CAD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81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BED744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90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E550AF1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91A513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76CED4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E9577C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CDF9ED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F9D6AE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40</w:t>
            </w:r>
          </w:p>
        </w:tc>
      </w:tr>
      <w:tr w:rsidR="004456E3" w:rsidRPr="00075938" w14:paraId="1FDD4C00" w14:textId="77777777" w:rsidTr="00E90F8E">
        <w:trPr>
          <w:trHeight w:val="9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8709D8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91846D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92251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A58E84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592969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965141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B7CF40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596C3A3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DC1895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A7FA32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3649ED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BEC2F2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497A14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sz w:val="16"/>
                <w:szCs w:val="16"/>
              </w:rPr>
              <w:t>16</w:t>
            </w:r>
          </w:p>
        </w:tc>
      </w:tr>
      <w:tr w:rsidR="004456E3" w:rsidRPr="00075938" w14:paraId="1E5463CB" w14:textId="77777777" w:rsidTr="00E90F8E">
        <w:trPr>
          <w:trHeight w:val="19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B963B6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32EA12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4AB425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E90F8E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EDAFCD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7E4CCD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551BBA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15A4CE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06064CE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E90F8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07F0E1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B0AA81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89D2A7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62F2F1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0EC2D0" w14:textId="77777777" w:rsidR="004456E3" w:rsidRPr="00E90F8E" w:rsidRDefault="004456E3" w:rsidP="00E90F8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E90F8E">
              <w:rPr>
                <w:rFonts w:ascii="Rockwell" w:hAnsi="Rockwell" w:cs="Calibri"/>
                <w:color w:val="000000"/>
                <w:sz w:val="16"/>
                <w:szCs w:val="16"/>
              </w:rPr>
              <w:t>SSW</w:t>
            </w:r>
          </w:p>
        </w:tc>
      </w:tr>
    </w:tbl>
    <w:p w14:paraId="268523C0" w14:textId="77777777" w:rsidR="00C729E0" w:rsidRPr="00357737" w:rsidRDefault="00C729E0" w:rsidP="00BA1DC2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46"/>
        <w:gridCol w:w="5646"/>
      </w:tblGrid>
      <w:tr w:rsidR="003A66F3" w:rsidRPr="00825D44" w14:paraId="206CBF47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CB93309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2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7E7BDE4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0EF8D798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6F2CC68" w14:textId="77777777" w:rsidR="00C729E0" w:rsidRPr="00C729E0" w:rsidRDefault="00630581" w:rsidP="00C01E4C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15.4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B985B71" w14:textId="77777777" w:rsidR="00C729E0" w:rsidRPr="00C729E0" w:rsidRDefault="000D2BDC" w:rsidP="00630581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="00630581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76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.</w:t>
            </w:r>
            <w:r w:rsidR="00630581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3</w:t>
            </w:r>
          </w:p>
        </w:tc>
      </w:tr>
    </w:tbl>
    <w:p w14:paraId="7B739804" w14:textId="77777777" w:rsidR="00C729E0" w:rsidRPr="00357737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6"/>
          <w:szCs w:val="6"/>
          <w:u w:val="single"/>
          <w:lang w:bidi="ta-IN"/>
        </w:rPr>
      </w:pPr>
    </w:p>
    <w:p w14:paraId="1C9BBB54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  <w:r w:rsidR="002B07EB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 xml:space="preserve">   </w:t>
      </w:r>
    </w:p>
    <w:p w14:paraId="1D6E5252" w14:textId="77777777" w:rsidR="006F6590" w:rsidRPr="00A32341" w:rsidRDefault="00382515" w:rsidP="007B1B4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711" w:hanging="142"/>
        <w:jc w:val="both"/>
        <w:rPr>
          <w:rFonts w:ascii="Rockwell" w:hAnsi="Rockwell"/>
          <w:color w:val="7030A0"/>
          <w:sz w:val="20"/>
          <w:szCs w:val="20"/>
        </w:rPr>
      </w:pPr>
      <w:r w:rsidRPr="00295DA3">
        <w:rPr>
          <w:rFonts w:ascii="Rockwell" w:hAnsi="Rockwell"/>
          <w:color w:val="FF0000"/>
          <w:sz w:val="20"/>
          <w:szCs w:val="20"/>
        </w:rPr>
        <w:t xml:space="preserve">The maximum temperature may </w:t>
      </w:r>
      <w:r w:rsidR="000D2BDC">
        <w:rPr>
          <w:rFonts w:ascii="Rockwell" w:hAnsi="Rockwell"/>
          <w:color w:val="FF0000"/>
          <w:sz w:val="20"/>
          <w:szCs w:val="20"/>
        </w:rPr>
        <w:t>de</w:t>
      </w:r>
      <w:r w:rsidRPr="00295DA3">
        <w:rPr>
          <w:rFonts w:ascii="Rockwell" w:hAnsi="Rockwell"/>
          <w:color w:val="FF0000"/>
          <w:sz w:val="20"/>
          <w:szCs w:val="20"/>
        </w:rPr>
        <w:t xml:space="preserve">crease up to </w:t>
      </w:r>
      <w:r w:rsidR="00630581">
        <w:rPr>
          <w:rFonts w:ascii="Rockwell" w:hAnsi="Rockwell"/>
          <w:color w:val="FF0000"/>
          <w:sz w:val="20"/>
          <w:szCs w:val="20"/>
        </w:rPr>
        <w:t>5</w:t>
      </w:r>
      <w:r w:rsidRPr="00295DA3">
        <w:rPr>
          <w:color w:val="FF0000"/>
          <w:sz w:val="20"/>
          <w:szCs w:val="20"/>
        </w:rPr>
        <w:t>°</w:t>
      </w:r>
      <w:r w:rsidRPr="00295DA3">
        <w:rPr>
          <w:rFonts w:ascii="Rockwell" w:hAnsi="Rockwell"/>
          <w:color w:val="FF0000"/>
          <w:sz w:val="20"/>
          <w:szCs w:val="20"/>
        </w:rPr>
        <w:t>C compared to the previous week</w:t>
      </w:r>
      <w:r w:rsidR="00505740">
        <w:rPr>
          <w:rFonts w:ascii="Rockwell" w:hAnsi="Rockwell"/>
          <w:color w:val="FF0000"/>
          <w:sz w:val="20"/>
          <w:szCs w:val="20"/>
        </w:rPr>
        <w:t>.</w:t>
      </w:r>
      <w:r w:rsidR="006527EE" w:rsidRPr="00A32341">
        <w:rPr>
          <w:rFonts w:ascii="Rockwell" w:hAnsi="Rockwell"/>
          <w:color w:val="7030A0"/>
          <w:sz w:val="20"/>
          <w:szCs w:val="20"/>
        </w:rPr>
        <w:t xml:space="preserve"> </w:t>
      </w:r>
    </w:p>
    <w:p w14:paraId="2C58CE3C" w14:textId="77777777" w:rsidR="00306719" w:rsidRPr="00306719" w:rsidRDefault="000D2BDC" w:rsidP="007B1B45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1CB9D8"/>
          <w:sz w:val="20"/>
          <w:szCs w:val="20"/>
        </w:rPr>
      </w:pPr>
      <w:r>
        <w:rPr>
          <w:rFonts w:ascii="Rockwell" w:hAnsi="Rockwell"/>
          <w:color w:val="7030A0"/>
          <w:sz w:val="20"/>
          <w:szCs w:val="20"/>
        </w:rPr>
        <w:t>L</w:t>
      </w:r>
      <w:r w:rsidR="00D4030C">
        <w:rPr>
          <w:rFonts w:ascii="Rockwell" w:hAnsi="Rockwell"/>
          <w:color w:val="7030A0"/>
          <w:sz w:val="20"/>
          <w:szCs w:val="20"/>
        </w:rPr>
        <w:t>ight</w:t>
      </w:r>
      <w:r w:rsidR="002B07EB">
        <w:rPr>
          <w:rFonts w:ascii="Rockwell" w:hAnsi="Rockwell"/>
          <w:color w:val="7030A0"/>
          <w:sz w:val="20"/>
          <w:szCs w:val="20"/>
        </w:rPr>
        <w:t xml:space="preserve"> </w:t>
      </w:r>
      <w:r w:rsidR="00342EBA">
        <w:rPr>
          <w:rFonts w:ascii="Rockwell" w:hAnsi="Rockwell"/>
          <w:color w:val="7030A0"/>
          <w:sz w:val="20"/>
          <w:szCs w:val="20"/>
        </w:rPr>
        <w:t xml:space="preserve">rainfall is predicted </w:t>
      </w:r>
      <w:r>
        <w:rPr>
          <w:rFonts w:ascii="Rockwell" w:hAnsi="Rockwell"/>
          <w:color w:val="7030A0"/>
          <w:sz w:val="20"/>
          <w:szCs w:val="20"/>
        </w:rPr>
        <w:t>for next five days</w:t>
      </w:r>
      <w:r w:rsidR="00306719">
        <w:rPr>
          <w:rFonts w:ascii="Rockwell" w:hAnsi="Rockwell"/>
          <w:color w:val="7030A0"/>
          <w:sz w:val="20"/>
          <w:szCs w:val="20"/>
        </w:rPr>
        <w:t>.</w:t>
      </w:r>
    </w:p>
    <w:p w14:paraId="65ECA158" w14:textId="77777777" w:rsidR="00C729E0" w:rsidRPr="00306719" w:rsidRDefault="00C729E0" w:rsidP="007B1B45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1CB9D8"/>
          <w:sz w:val="20"/>
          <w:szCs w:val="20"/>
        </w:rPr>
      </w:pPr>
      <w:r w:rsidRPr="00306719">
        <w:rPr>
          <w:rFonts w:ascii="Rockwell" w:hAnsi="Rockwell"/>
          <w:color w:val="1CB9D8"/>
          <w:sz w:val="20"/>
          <w:szCs w:val="20"/>
        </w:rPr>
        <w:t xml:space="preserve">Sky condition will </w:t>
      </w:r>
      <w:r w:rsidR="009150E0" w:rsidRPr="00306719">
        <w:rPr>
          <w:rFonts w:ascii="Rockwell" w:hAnsi="Rockwell"/>
          <w:color w:val="1CB9D8"/>
          <w:sz w:val="20"/>
          <w:szCs w:val="20"/>
        </w:rPr>
        <w:t xml:space="preserve">be </w:t>
      </w:r>
      <w:r w:rsidR="00630581">
        <w:rPr>
          <w:rFonts w:ascii="Rockwell" w:hAnsi="Rockwell"/>
          <w:color w:val="1CB9D8"/>
          <w:sz w:val="20"/>
          <w:szCs w:val="20"/>
        </w:rPr>
        <w:t xml:space="preserve">mainly </w:t>
      </w:r>
      <w:r w:rsidR="0017502A" w:rsidRPr="00306719">
        <w:rPr>
          <w:rFonts w:ascii="Rockwell" w:hAnsi="Rockwell"/>
          <w:color w:val="1CB9D8"/>
          <w:sz w:val="20"/>
          <w:szCs w:val="20"/>
        </w:rPr>
        <w:t>cloudy</w:t>
      </w:r>
      <w:r w:rsidRPr="00306719">
        <w:rPr>
          <w:rFonts w:ascii="Rockwell" w:hAnsi="Rockwell"/>
          <w:color w:val="1CB9D8"/>
          <w:sz w:val="20"/>
          <w:szCs w:val="20"/>
        </w:rPr>
        <w:t xml:space="preserve">. </w:t>
      </w:r>
    </w:p>
    <w:p w14:paraId="41F6AD19" w14:textId="77777777" w:rsidR="00C729E0" w:rsidRPr="00A32341" w:rsidRDefault="00C729E0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1CB9D8"/>
          <w:sz w:val="20"/>
          <w:szCs w:val="20"/>
        </w:rPr>
      </w:pPr>
      <w:r w:rsidRPr="00A32341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630581">
        <w:rPr>
          <w:rFonts w:ascii="Rockwell" w:hAnsi="Rockwell"/>
          <w:color w:val="147228"/>
          <w:sz w:val="20"/>
          <w:szCs w:val="20"/>
        </w:rPr>
        <w:t>14</w:t>
      </w:r>
      <w:r w:rsidR="009F6B1B">
        <w:rPr>
          <w:rFonts w:ascii="Rockwell" w:hAnsi="Rockwell"/>
          <w:color w:val="147228"/>
          <w:sz w:val="20"/>
          <w:szCs w:val="20"/>
        </w:rPr>
        <w:t>-</w:t>
      </w:r>
      <w:r w:rsidR="002B07EB">
        <w:rPr>
          <w:rFonts w:ascii="Rockwell" w:hAnsi="Rockwell"/>
          <w:color w:val="147228"/>
          <w:sz w:val="20"/>
          <w:szCs w:val="20"/>
        </w:rPr>
        <w:t>1</w:t>
      </w:r>
      <w:r w:rsidR="00630581">
        <w:rPr>
          <w:rFonts w:ascii="Rockwell" w:hAnsi="Rockwell"/>
          <w:color w:val="147228"/>
          <w:sz w:val="20"/>
          <w:szCs w:val="20"/>
        </w:rPr>
        <w:t xml:space="preserve">6 </w:t>
      </w:r>
      <w:r w:rsidRPr="00A32341">
        <w:rPr>
          <w:rFonts w:ascii="Rockwell" w:hAnsi="Rockwell"/>
          <w:color w:val="147228"/>
          <w:sz w:val="20"/>
          <w:szCs w:val="20"/>
        </w:rPr>
        <w:t>km per hour and the wind direction will be from</w:t>
      </w:r>
      <w:r w:rsidR="003501B4">
        <w:rPr>
          <w:rFonts w:ascii="Rockwell" w:hAnsi="Rockwell"/>
          <w:color w:val="147228"/>
          <w:sz w:val="20"/>
          <w:szCs w:val="20"/>
        </w:rPr>
        <w:t xml:space="preserve"> </w:t>
      </w:r>
      <w:r w:rsidR="00630581">
        <w:rPr>
          <w:rFonts w:ascii="Rockwell" w:hAnsi="Rockwell"/>
          <w:color w:val="147228"/>
          <w:sz w:val="20"/>
          <w:szCs w:val="20"/>
        </w:rPr>
        <w:t xml:space="preserve">West, West-Southwest and </w:t>
      </w:r>
      <w:r w:rsidR="000D2BDC">
        <w:rPr>
          <w:rFonts w:ascii="Rockwell" w:hAnsi="Rockwell"/>
          <w:color w:val="147228"/>
          <w:sz w:val="20"/>
          <w:szCs w:val="20"/>
        </w:rPr>
        <w:t>South-Southwest</w:t>
      </w:r>
      <w:r w:rsidR="00075938">
        <w:rPr>
          <w:rFonts w:ascii="Rockwell" w:hAnsi="Rockwell"/>
          <w:color w:val="147228"/>
          <w:sz w:val="20"/>
          <w:szCs w:val="20"/>
        </w:rPr>
        <w:t xml:space="preserve"> </w:t>
      </w:r>
      <w:r w:rsidR="007622CA" w:rsidRPr="00A32341">
        <w:rPr>
          <w:rFonts w:ascii="Rockwell" w:hAnsi="Rockwell"/>
          <w:color w:val="147228"/>
          <w:sz w:val="20"/>
          <w:szCs w:val="20"/>
        </w:rPr>
        <w:t>direction</w:t>
      </w:r>
      <w:r w:rsidRPr="00A32341">
        <w:rPr>
          <w:rFonts w:ascii="Rockwell" w:hAnsi="Rockwell"/>
          <w:color w:val="147228"/>
          <w:sz w:val="20"/>
          <w:szCs w:val="20"/>
        </w:rPr>
        <w:t>.</w:t>
      </w:r>
      <w:r w:rsidR="00FB3892" w:rsidRPr="00A32341">
        <w:rPr>
          <w:rFonts w:ascii="Rockwell" w:hAnsi="Rockwell"/>
          <w:color w:val="147228"/>
          <w:sz w:val="20"/>
          <w:szCs w:val="20"/>
        </w:rPr>
        <w:t xml:space="preserve"> </w:t>
      </w:r>
    </w:p>
    <w:p w14:paraId="2F5B62C9" w14:textId="77777777" w:rsidR="006715BB" w:rsidRPr="00A32341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p w14:paraId="5FE99687" w14:textId="77777777" w:rsidR="006715BB" w:rsidRPr="00305D98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1417"/>
        <w:gridCol w:w="1685"/>
        <w:gridCol w:w="7190"/>
      </w:tblGrid>
      <w:tr w:rsidR="00434024" w:rsidRPr="005B7484" w14:paraId="1664F164" w14:textId="77777777" w:rsidTr="0017502A">
        <w:trPr>
          <w:trHeight w:val="29"/>
          <w:jc w:val="center"/>
        </w:trPr>
        <w:tc>
          <w:tcPr>
            <w:tcW w:w="1417" w:type="dxa"/>
            <w:shd w:val="clear" w:color="auto" w:fill="99FF99"/>
            <w:vAlign w:val="center"/>
            <w:hideMark/>
          </w:tcPr>
          <w:p w14:paraId="1F40AD42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2"/>
                <w:szCs w:val="22"/>
              </w:rPr>
            </w:pPr>
            <w:bookmarkStart w:id="3" w:name="_Hlk161757938"/>
            <w:bookmarkStart w:id="4" w:name="_Hlk153899216"/>
            <w:r w:rsidRPr="005B7484">
              <w:rPr>
                <w:rFonts w:ascii="Rockwell" w:hAnsi="Rockwell"/>
                <w:b/>
                <w:bCs/>
                <w:color w:val="FF0000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1685" w:type="dxa"/>
            <w:shd w:val="clear" w:color="auto" w:fill="FFFF00"/>
            <w:vAlign w:val="center"/>
            <w:hideMark/>
          </w:tcPr>
          <w:p w14:paraId="0F438C41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5B7484">
              <w:rPr>
                <w:rFonts w:ascii="Rockwell" w:hAnsi="Rockwell"/>
                <w:b/>
                <w:bCs/>
                <w:color w:val="244061" w:themeColor="accent1" w:themeShade="80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190" w:type="dxa"/>
            <w:shd w:val="clear" w:color="auto" w:fill="CCCCFF"/>
            <w:vAlign w:val="center"/>
            <w:hideMark/>
          </w:tcPr>
          <w:p w14:paraId="2D6853D6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proofErr w:type="spellStart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</w:t>
            </w:r>
            <w:proofErr w:type="spellEnd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 Advisory</w:t>
            </w:r>
          </w:p>
        </w:tc>
      </w:tr>
      <w:tr w:rsidR="00434024" w:rsidRPr="005B7484" w14:paraId="301DBCF4" w14:textId="77777777" w:rsidTr="0017502A">
        <w:trPr>
          <w:jc w:val="center"/>
        </w:trPr>
        <w:tc>
          <w:tcPr>
            <w:tcW w:w="1417" w:type="dxa"/>
            <w:shd w:val="clear" w:color="auto" w:fill="99FF99"/>
            <w:hideMark/>
          </w:tcPr>
          <w:p w14:paraId="398D4918" w14:textId="77777777" w:rsidR="00434024" w:rsidRPr="005B7484" w:rsidRDefault="00434024" w:rsidP="00A32341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Irrigated crops </w:t>
            </w:r>
          </w:p>
        </w:tc>
        <w:tc>
          <w:tcPr>
            <w:tcW w:w="1685" w:type="dxa"/>
            <w:shd w:val="clear" w:color="auto" w:fill="FFFF00"/>
            <w:hideMark/>
          </w:tcPr>
          <w:p w14:paraId="7C39E74C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color w:val="002060"/>
                <w:sz w:val="22"/>
                <w:szCs w:val="22"/>
              </w:rPr>
            </w:pPr>
            <w:r w:rsidRPr="005B7484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190" w:type="dxa"/>
            <w:shd w:val="clear" w:color="auto" w:fill="CCCCFF"/>
            <w:hideMark/>
          </w:tcPr>
          <w:p w14:paraId="546B36AF" w14:textId="77777777" w:rsidR="00434024" w:rsidRPr="005B7484" w:rsidRDefault="000D2BDC" w:rsidP="00630581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bCs/>
                <w:sz w:val="22"/>
                <w:szCs w:val="22"/>
              </w:rPr>
            </w:pPr>
            <w:r w:rsidRPr="005B7484">
              <w:rPr>
                <w:rFonts w:ascii="Rockwell" w:hAnsi="Rockwell"/>
                <w:sz w:val="22"/>
                <w:szCs w:val="22"/>
              </w:rPr>
              <w:t>Light rainfall is predicted for next five days</w:t>
            </w:r>
            <w:r w:rsidR="00BB4474" w:rsidRPr="005B7484">
              <w:rPr>
                <w:rFonts w:ascii="Rockwell" w:hAnsi="Rockwell"/>
                <w:sz w:val="22"/>
                <w:szCs w:val="22"/>
              </w:rPr>
              <w:t>. Farmers are requested t</w:t>
            </w:r>
            <w:r w:rsidRPr="005B7484">
              <w:rPr>
                <w:rFonts w:ascii="Rockwell" w:hAnsi="Rockwell"/>
                <w:sz w:val="22"/>
                <w:szCs w:val="22"/>
              </w:rPr>
              <w:t>o postpone the irrigation</w:t>
            </w:r>
            <w:r w:rsidR="00BB4474" w:rsidRPr="005B7484">
              <w:rPr>
                <w:rFonts w:ascii="Rockwell" w:hAnsi="Rockwell"/>
                <w:sz w:val="22"/>
                <w:szCs w:val="22"/>
              </w:rPr>
              <w:t>.</w:t>
            </w:r>
          </w:p>
        </w:tc>
      </w:tr>
      <w:tr w:rsidR="00075938" w:rsidRPr="005B7484" w14:paraId="29F83AEF" w14:textId="77777777" w:rsidTr="0017502A">
        <w:trPr>
          <w:jc w:val="center"/>
        </w:trPr>
        <w:tc>
          <w:tcPr>
            <w:tcW w:w="1417" w:type="dxa"/>
            <w:shd w:val="clear" w:color="auto" w:fill="99FF99"/>
          </w:tcPr>
          <w:p w14:paraId="7FE6AD43" w14:textId="77777777" w:rsidR="00075938" w:rsidRPr="005B7484" w:rsidRDefault="00075938" w:rsidP="00075938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All rainfed crops</w:t>
            </w:r>
          </w:p>
        </w:tc>
        <w:tc>
          <w:tcPr>
            <w:tcW w:w="1685" w:type="dxa"/>
            <w:shd w:val="clear" w:color="auto" w:fill="FFFF00"/>
          </w:tcPr>
          <w:p w14:paraId="4F91CE43" w14:textId="77777777" w:rsidR="00075938" w:rsidRPr="005B7484" w:rsidRDefault="00075938" w:rsidP="00075938">
            <w:pPr>
              <w:spacing w:line="23" w:lineRule="atLeast"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sz w:val="22"/>
                <w:szCs w:val="22"/>
                <w:lang w:eastAsia="en-IN"/>
              </w:rPr>
              <w:t>Rainfall</w:t>
            </w:r>
          </w:p>
        </w:tc>
        <w:tc>
          <w:tcPr>
            <w:tcW w:w="7190" w:type="dxa"/>
            <w:shd w:val="clear" w:color="auto" w:fill="CCCCFF"/>
          </w:tcPr>
          <w:p w14:paraId="27A2C1F9" w14:textId="3E863A50" w:rsidR="00075938" w:rsidRPr="005B7484" w:rsidRDefault="0084092C" w:rsidP="00075938">
            <w:pPr>
              <w:tabs>
                <w:tab w:val="left" w:pos="142"/>
                <w:tab w:val="left" w:pos="210"/>
              </w:tabs>
              <w:spacing w:line="23" w:lineRule="atLeast"/>
              <w:jc w:val="both"/>
              <w:rPr>
                <w:rFonts w:ascii="Rockwell" w:hAnsi="Rockwell"/>
                <w:sz w:val="22"/>
                <w:szCs w:val="22"/>
              </w:rPr>
            </w:pPr>
            <w:r w:rsidRPr="00B02613">
              <w:rPr>
                <w:rFonts w:ascii="Rockwell" w:hAnsi="Rockwell"/>
                <w:sz w:val="20"/>
                <w:szCs w:val="20"/>
              </w:rPr>
              <w:t>Continuous rainfall may damage crops; hence, farmers are advised to ensure proper drainage facilities to prevent water stagnation in the fields</w:t>
            </w:r>
            <w:r>
              <w:rPr>
                <w:rFonts w:ascii="Rockwell" w:hAnsi="Rockwell"/>
                <w:sz w:val="20"/>
                <w:szCs w:val="20"/>
              </w:rPr>
              <w:t>.</w:t>
            </w:r>
          </w:p>
        </w:tc>
      </w:tr>
      <w:tr w:rsidR="0084092C" w:rsidRPr="005B7484" w14:paraId="5A340654" w14:textId="77777777" w:rsidTr="0017502A">
        <w:trPr>
          <w:jc w:val="center"/>
        </w:trPr>
        <w:tc>
          <w:tcPr>
            <w:tcW w:w="1417" w:type="dxa"/>
            <w:shd w:val="clear" w:color="auto" w:fill="99FF99"/>
          </w:tcPr>
          <w:p w14:paraId="32F9B59F" w14:textId="0F643707" w:rsidR="0084092C" w:rsidRPr="00B64797" w:rsidRDefault="0084092C" w:rsidP="0084092C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Rainfed crops (cotton, </w:t>
            </w:r>
            <w:r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pulses</w:t>
            </w:r>
            <w:r w:rsidR="00D8378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 xml:space="preserve"> </w:t>
            </w: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and</w:t>
            </w:r>
          </w:p>
          <w:p w14:paraId="30B96396" w14:textId="77777777" w:rsidR="0084092C" w:rsidRPr="005B7484" w:rsidRDefault="0084092C" w:rsidP="0084092C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sorghum)</w:t>
            </w:r>
            <w:r w:rsidRPr="00B64797">
              <w:rPr>
                <w:rFonts w:ascii="Rockwell" w:hAnsi="Rockwel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85" w:type="dxa"/>
            <w:shd w:val="clear" w:color="auto" w:fill="FFFF00"/>
          </w:tcPr>
          <w:p w14:paraId="532E4EA1" w14:textId="77777777" w:rsidR="0084092C" w:rsidRPr="005B7484" w:rsidRDefault="0084092C" w:rsidP="0084092C">
            <w:pPr>
              <w:spacing w:line="23" w:lineRule="atLeast"/>
              <w:jc w:val="center"/>
              <w:rPr>
                <w:rFonts w:ascii="Rockwell" w:hAnsi="Rockwell"/>
                <w:sz w:val="22"/>
                <w:szCs w:val="22"/>
                <w:lang w:eastAsia="en-IN"/>
              </w:rPr>
            </w:pPr>
            <w:r w:rsidRPr="00B64797"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  <w:t>Sowing</w:t>
            </w:r>
          </w:p>
        </w:tc>
        <w:tc>
          <w:tcPr>
            <w:tcW w:w="7190" w:type="dxa"/>
            <w:shd w:val="clear" w:color="auto" w:fill="CCCCFF"/>
          </w:tcPr>
          <w:p w14:paraId="58529C63" w14:textId="2F5438A6" w:rsidR="0084092C" w:rsidRPr="00D83787" w:rsidRDefault="00D83787" w:rsidP="00D83787">
            <w:pPr>
              <w:pStyle w:val="ListParagraph"/>
              <w:numPr>
                <w:ilvl w:val="0"/>
                <w:numId w:val="40"/>
              </w:numPr>
              <w:spacing w:after="0" w:line="23" w:lineRule="atLeast"/>
              <w:ind w:left="229" w:hanging="229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bookmarkStart w:id="5" w:name="_Hlk179614172"/>
            <w:r w:rsidRPr="00F23654">
              <w:rPr>
                <w:rFonts w:ascii="Rockwell" w:hAnsi="Rockwell"/>
                <w:color w:val="000000" w:themeColor="text1"/>
                <w:sz w:val="20"/>
                <w:szCs w:val="20"/>
                <w:lang w:val="en-US"/>
              </w:rPr>
              <w:t>Sowing may be carried out based on local weather and soil moisture conditions.</w:t>
            </w:r>
          </w:p>
          <w:p w14:paraId="74465C53" w14:textId="77777777" w:rsidR="0084092C" w:rsidRPr="001D17AA" w:rsidRDefault="0084092C" w:rsidP="0084092C">
            <w:pPr>
              <w:pStyle w:val="ListParagraph"/>
              <w:numPr>
                <w:ilvl w:val="0"/>
                <w:numId w:val="40"/>
              </w:numPr>
              <w:spacing w:after="0" w:line="23" w:lineRule="atLeast"/>
              <w:ind w:left="229" w:hanging="229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1D17AA">
              <w:rPr>
                <w:rFonts w:ascii="Rockwell" w:hAnsi="Rockwell"/>
                <w:color w:val="000000" w:themeColor="text1"/>
                <w:sz w:val="20"/>
                <w:szCs w:val="20"/>
                <w:lang w:val="en-US"/>
              </w:rPr>
              <w:t xml:space="preserve">Sowing should be done with proper drainage facilities </w:t>
            </w:r>
            <w:bookmarkEnd w:id="5"/>
            <w:r w:rsidRPr="001D17AA">
              <w:rPr>
                <w:rFonts w:ascii="Rockwell" w:hAnsi="Rockwell"/>
                <w:color w:val="000000" w:themeColor="text1"/>
                <w:sz w:val="20"/>
                <w:szCs w:val="20"/>
                <w:lang w:val="en-US"/>
              </w:rPr>
              <w:t>to prevent water stagnation, which can affect seed germination.</w:t>
            </w:r>
          </w:p>
          <w:p w14:paraId="451BE52F" w14:textId="023DD907" w:rsidR="0084092C" w:rsidRPr="00D83787" w:rsidRDefault="0084092C" w:rsidP="00D83787">
            <w:pPr>
              <w:pStyle w:val="ListParagraph"/>
              <w:numPr>
                <w:ilvl w:val="0"/>
                <w:numId w:val="40"/>
              </w:numPr>
              <w:spacing w:after="0" w:line="23" w:lineRule="atLeast"/>
              <w:ind w:left="229" w:hanging="229"/>
              <w:jc w:val="both"/>
              <w:rPr>
                <w:rFonts w:ascii="Rockwell" w:hAnsi="Rockwell"/>
                <w:color w:val="000000" w:themeColor="text1"/>
                <w:sz w:val="20"/>
                <w:szCs w:val="20"/>
              </w:rPr>
            </w:pPr>
            <w:r w:rsidRPr="001D17AA">
              <w:rPr>
                <w:rFonts w:ascii="Rockwell" w:hAnsi="Rockwell"/>
                <w:sz w:val="20"/>
                <w:szCs w:val="20"/>
              </w:rPr>
              <w:t>Rainfall is expected in the next few days; therefore, farmers are advised to sow as early as possible, using TNAU products (</w:t>
            </w:r>
            <w:proofErr w:type="spellStart"/>
            <w:r w:rsidRPr="001D17AA">
              <w:rPr>
                <w:rFonts w:ascii="Rockwell" w:hAnsi="Rockwell"/>
                <w:sz w:val="20"/>
                <w:szCs w:val="20"/>
              </w:rPr>
              <w:t>Vithai</w:t>
            </w:r>
            <w:proofErr w:type="spellEnd"/>
            <w:r w:rsidRPr="001D17AA"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 w:rsidRPr="001D17AA">
              <w:rPr>
                <w:rFonts w:ascii="Rockwell" w:hAnsi="Rockwell"/>
                <w:sz w:val="20"/>
                <w:szCs w:val="20"/>
              </w:rPr>
              <w:t>Amirtham</w:t>
            </w:r>
            <w:proofErr w:type="spellEnd"/>
            <w:r w:rsidRPr="001D17AA">
              <w:rPr>
                <w:rFonts w:ascii="Rockwell" w:hAnsi="Rockwell"/>
                <w:sz w:val="20"/>
                <w:szCs w:val="20"/>
              </w:rPr>
              <w:t xml:space="preserve">) to ensure proper crop germination </w:t>
            </w:r>
          </w:p>
        </w:tc>
      </w:tr>
      <w:tr w:rsidR="0084092C" w:rsidRPr="005B7484" w14:paraId="45426F56" w14:textId="77777777" w:rsidTr="00BC2F5A">
        <w:trPr>
          <w:trHeight w:val="125"/>
          <w:jc w:val="center"/>
        </w:trPr>
        <w:tc>
          <w:tcPr>
            <w:tcW w:w="1417" w:type="dxa"/>
            <w:shd w:val="clear" w:color="auto" w:fill="99FF99"/>
          </w:tcPr>
          <w:p w14:paraId="18E39E95" w14:textId="77777777" w:rsidR="0084092C" w:rsidRPr="005B7484" w:rsidRDefault="0084092C" w:rsidP="0084092C">
            <w:pPr>
              <w:spacing w:line="23" w:lineRule="atLeast"/>
              <w:jc w:val="both"/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FF0000"/>
                <w:sz w:val="22"/>
                <w:szCs w:val="22"/>
                <w:lang w:eastAsia="en-IN"/>
              </w:rPr>
              <w:t>Banana</w:t>
            </w:r>
          </w:p>
        </w:tc>
        <w:tc>
          <w:tcPr>
            <w:tcW w:w="1685" w:type="dxa"/>
            <w:shd w:val="clear" w:color="auto" w:fill="FFFF00"/>
          </w:tcPr>
          <w:p w14:paraId="6F477A57" w14:textId="77777777" w:rsidR="0084092C" w:rsidRPr="005B7484" w:rsidRDefault="0084092C" w:rsidP="0084092C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Bunch</w:t>
            </w:r>
          </w:p>
          <w:p w14:paraId="242D4EFF" w14:textId="77777777" w:rsidR="0084092C" w:rsidRPr="005B7484" w:rsidRDefault="0084092C" w:rsidP="0084092C">
            <w:pPr>
              <w:spacing w:line="23" w:lineRule="atLeast"/>
              <w:contextualSpacing/>
              <w:jc w:val="center"/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development</w:t>
            </w:r>
          </w:p>
          <w:p w14:paraId="793C5BFC" w14:textId="77777777" w:rsidR="0084092C" w:rsidRPr="005B7484" w:rsidRDefault="0084092C" w:rsidP="0084092C">
            <w:pPr>
              <w:spacing w:line="23" w:lineRule="atLeast"/>
              <w:contextualSpacing/>
              <w:jc w:val="center"/>
              <w:rPr>
                <w:rFonts w:ascii="Rockwell" w:hAnsi="Rockwell"/>
                <w:color w:val="244061" w:themeColor="accent1" w:themeShade="80"/>
                <w:sz w:val="22"/>
                <w:szCs w:val="22"/>
                <w:lang w:eastAsia="en-IN"/>
              </w:rPr>
            </w:pPr>
            <w:r w:rsidRPr="005B7484">
              <w:rPr>
                <w:rFonts w:ascii="Rockwell" w:hAnsi="Rockwell"/>
                <w:color w:val="17365D" w:themeColor="text2" w:themeShade="BF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190" w:type="dxa"/>
            <w:shd w:val="clear" w:color="auto" w:fill="CCCCFF"/>
          </w:tcPr>
          <w:p w14:paraId="1BA1BA1A" w14:textId="77777777" w:rsidR="0084092C" w:rsidRPr="005B7484" w:rsidRDefault="0084092C" w:rsidP="0084092C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</w:rPr>
            </w:pPr>
            <w:r w:rsidRPr="005B7484">
              <w:rPr>
                <w:rFonts w:ascii="Rockwell" w:hAnsi="Rockwell"/>
                <w:bCs/>
                <w:lang w:val="en-US"/>
              </w:rPr>
              <w:t>Prevailing wind speeds may damage the physical appearance of the crop. Hence, farmers are advised to practice propping.</w:t>
            </w:r>
          </w:p>
          <w:p w14:paraId="266D2C1F" w14:textId="77777777" w:rsidR="0084092C" w:rsidRPr="005B7484" w:rsidRDefault="0084092C" w:rsidP="0084092C">
            <w:pPr>
              <w:pStyle w:val="ListParagraph"/>
              <w:numPr>
                <w:ilvl w:val="0"/>
                <w:numId w:val="10"/>
              </w:numPr>
              <w:spacing w:after="0" w:line="23" w:lineRule="atLeast"/>
              <w:ind w:left="239" w:hanging="215"/>
              <w:jc w:val="both"/>
              <w:rPr>
                <w:rFonts w:ascii="Rockwell" w:hAnsi="Rockwell"/>
                <w:bCs/>
              </w:rPr>
            </w:pPr>
            <w:r w:rsidRPr="005B7484">
              <w:rPr>
                <w:rFonts w:ascii="Rockwell" w:hAnsi="Rockwell"/>
                <w:bCs/>
                <w:lang w:val="en-US"/>
              </w:rPr>
              <w:t>Earthing up should be practiced to avoid lodging</w:t>
            </w:r>
          </w:p>
        </w:tc>
      </w:tr>
    </w:tbl>
    <w:p w14:paraId="20B61A6C" w14:textId="67B27D3C" w:rsidR="00AE7946" w:rsidRDefault="00B07B20" w:rsidP="00AE7946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20"/>
          <w:szCs w:val="20"/>
        </w:rPr>
      </w:pPr>
      <w:r w:rsidRPr="00A32341">
        <w:rPr>
          <w:rFonts w:ascii="Rockwell" w:hAnsi="Rockwell"/>
          <w:color w:val="00B050"/>
          <w:sz w:val="20"/>
          <w:szCs w:val="20"/>
        </w:rPr>
        <w:t xml:space="preserve">SMS: </w:t>
      </w:r>
      <w:r w:rsidRPr="00A32341">
        <w:rPr>
          <w:rFonts w:ascii="Rockwell" w:eastAsia="Calibri" w:hAnsi="Rockwell"/>
          <w:color w:val="00B050"/>
          <w:sz w:val="20"/>
          <w:szCs w:val="20"/>
        </w:rPr>
        <w:t>Rain:</w:t>
      </w:r>
      <w:r w:rsidR="00342EBA">
        <w:rPr>
          <w:rFonts w:ascii="Rockwell" w:eastAsia="Calibri" w:hAnsi="Rockwell"/>
          <w:color w:val="00B050"/>
          <w:sz w:val="20"/>
          <w:szCs w:val="20"/>
        </w:rPr>
        <w:t xml:space="preserve"> </w:t>
      </w:r>
      <w:bookmarkStart w:id="6" w:name="_Hlk172650052"/>
      <w:bookmarkStart w:id="7" w:name="_Hlk170489352"/>
      <w:bookmarkStart w:id="8" w:name="_Hlk171696020"/>
      <w:bookmarkStart w:id="9" w:name="_Hlk161166823"/>
      <w:bookmarkStart w:id="10" w:name="_Hlk161418459"/>
      <w:bookmarkStart w:id="11" w:name="_Hlk164788470"/>
      <w:r w:rsidR="000F210D">
        <w:rPr>
          <w:rFonts w:ascii="Rockwell" w:eastAsia="Calibri" w:hAnsi="Rockwell"/>
          <w:color w:val="00B050"/>
          <w:sz w:val="20"/>
          <w:szCs w:val="20"/>
        </w:rPr>
        <w:t>1</w:t>
      </w:r>
      <w:r w:rsidR="00630581">
        <w:rPr>
          <w:rFonts w:ascii="Rockwell" w:eastAsia="Calibri" w:hAnsi="Rockwell"/>
          <w:color w:val="00B050"/>
          <w:sz w:val="20"/>
          <w:szCs w:val="20"/>
        </w:rPr>
        <w:t>6</w:t>
      </w:r>
      <w:r w:rsidR="002B07EB" w:rsidRPr="002B07EB">
        <w:rPr>
          <w:rFonts w:ascii="Rockwell" w:hAnsi="Rockwell"/>
          <w:bCs/>
          <w:color w:val="00B050"/>
          <w:sz w:val="20"/>
          <w:szCs w:val="20"/>
          <w:lang w:bidi="ta-IN"/>
        </w:rPr>
        <w:t>-</w:t>
      </w:r>
      <w:r w:rsidR="00630581">
        <w:rPr>
          <w:rFonts w:ascii="Rockwell" w:hAnsi="Rockwell"/>
          <w:bCs/>
          <w:color w:val="00B050"/>
          <w:sz w:val="20"/>
          <w:szCs w:val="20"/>
          <w:lang w:bidi="ta-IN"/>
        </w:rPr>
        <w:t>20</w:t>
      </w:r>
      <w:r w:rsidR="002B07EB" w:rsidRPr="002B07EB">
        <w:rPr>
          <w:rFonts w:ascii="Rockwell" w:hAnsi="Rockwell"/>
          <w:bCs/>
          <w:color w:val="00B050"/>
          <w:sz w:val="20"/>
          <w:szCs w:val="20"/>
          <w:lang w:bidi="ta-IN"/>
        </w:rPr>
        <w:t>.10-</w:t>
      </w:r>
      <w:r w:rsidR="00630581">
        <w:rPr>
          <w:rFonts w:ascii="Rockwell" w:hAnsi="Rockwell"/>
          <w:bCs/>
          <w:color w:val="00B050"/>
          <w:sz w:val="20"/>
          <w:szCs w:val="20"/>
          <w:lang w:bidi="ta-IN"/>
        </w:rPr>
        <w:t>12</w:t>
      </w:r>
      <w:r w:rsidR="00AE7946">
        <w:rPr>
          <w:rFonts w:ascii="Rockwell" w:hAnsi="Rockwell"/>
          <w:bCs/>
          <w:color w:val="00B050"/>
          <w:sz w:val="20"/>
          <w:szCs w:val="20"/>
          <w:lang w:bidi="ta-IN"/>
        </w:rPr>
        <w:t>,</w:t>
      </w:r>
      <w:r w:rsidR="00630581">
        <w:rPr>
          <w:rFonts w:ascii="Rockwell" w:hAnsi="Rockwell"/>
          <w:bCs/>
          <w:color w:val="00B050"/>
          <w:sz w:val="20"/>
          <w:szCs w:val="20"/>
          <w:lang w:bidi="ta-IN"/>
        </w:rPr>
        <w:t>5</w:t>
      </w:r>
      <w:r w:rsidR="00AE7946">
        <w:rPr>
          <w:rFonts w:ascii="Rockwell" w:hAnsi="Rockwell"/>
          <w:bCs/>
          <w:color w:val="00B050"/>
          <w:sz w:val="20"/>
          <w:szCs w:val="20"/>
          <w:lang w:bidi="ta-IN"/>
        </w:rPr>
        <w:t>,3,</w:t>
      </w:r>
      <w:r w:rsidR="00630581">
        <w:rPr>
          <w:rFonts w:ascii="Rockwell" w:hAnsi="Rockwell"/>
          <w:bCs/>
          <w:color w:val="00B050"/>
          <w:sz w:val="20"/>
          <w:szCs w:val="20"/>
          <w:lang w:bidi="ta-IN"/>
        </w:rPr>
        <w:t>3</w:t>
      </w:r>
      <w:r w:rsidR="002B07EB" w:rsidRPr="002B07EB">
        <w:rPr>
          <w:rFonts w:ascii="Rockwell" w:hAnsi="Rockwell"/>
          <w:bCs/>
          <w:color w:val="00B050"/>
          <w:sz w:val="20"/>
          <w:szCs w:val="20"/>
          <w:lang w:bidi="ta-IN"/>
        </w:rPr>
        <w:t>&amp;</w:t>
      </w:r>
      <w:r w:rsidR="00630581">
        <w:rPr>
          <w:rFonts w:ascii="Rockwell" w:hAnsi="Rockwell"/>
          <w:bCs/>
          <w:color w:val="00B050"/>
          <w:sz w:val="20"/>
          <w:szCs w:val="20"/>
          <w:lang w:bidi="ta-IN"/>
        </w:rPr>
        <w:t>6</w:t>
      </w:r>
      <w:r w:rsidR="00031720">
        <w:rPr>
          <w:rFonts w:ascii="Rockwell" w:eastAsia="Calibri" w:hAnsi="Rockwell"/>
          <w:color w:val="00B050"/>
          <w:sz w:val="20"/>
          <w:szCs w:val="20"/>
        </w:rPr>
        <w:t xml:space="preserve"> </w:t>
      </w:r>
      <w:r w:rsidR="00192DDD">
        <w:rPr>
          <w:rFonts w:ascii="Rockwell" w:eastAsia="Calibri" w:hAnsi="Rockwell"/>
          <w:color w:val="00B050"/>
          <w:sz w:val="20"/>
          <w:szCs w:val="20"/>
        </w:rPr>
        <w:t>mm</w:t>
      </w:r>
      <w:r w:rsidR="008706B0">
        <w:rPr>
          <w:rFonts w:ascii="Rockwell" w:eastAsia="Calibri" w:hAnsi="Rockwell"/>
          <w:color w:val="00B050"/>
          <w:sz w:val="20"/>
          <w:szCs w:val="20"/>
        </w:rPr>
        <w:t xml:space="preserve">. </w:t>
      </w:r>
      <w:r w:rsidR="00AE7946" w:rsidRPr="00363C68">
        <w:rPr>
          <w:rFonts w:ascii="Rockwell" w:eastAsia="Calibri" w:hAnsi="Rockwell"/>
          <w:color w:val="00B050"/>
          <w:sz w:val="20"/>
          <w:szCs w:val="20"/>
        </w:rPr>
        <w:t xml:space="preserve">Sowing should be done with proper drainage facilities </w:t>
      </w:r>
      <w:r w:rsidR="00AE7946" w:rsidRPr="00D21BB9">
        <w:rPr>
          <w:rFonts w:ascii="Rockwell" w:eastAsia="Calibri" w:hAnsi="Rockwell"/>
          <w:color w:val="00B050"/>
          <w:sz w:val="20"/>
          <w:szCs w:val="20"/>
        </w:rPr>
        <w:t>using TNAU products (</w:t>
      </w:r>
      <w:proofErr w:type="spellStart"/>
      <w:r w:rsidR="00AE7946" w:rsidRPr="00D21BB9">
        <w:rPr>
          <w:rFonts w:ascii="Rockwell" w:eastAsia="Calibri" w:hAnsi="Rockwell"/>
          <w:color w:val="00B050"/>
          <w:sz w:val="20"/>
          <w:szCs w:val="20"/>
        </w:rPr>
        <w:t>Vithai</w:t>
      </w:r>
      <w:proofErr w:type="spellEnd"/>
      <w:r w:rsidR="00AE7946" w:rsidRPr="00D21BB9">
        <w:rPr>
          <w:rFonts w:ascii="Rockwell" w:eastAsia="Calibri" w:hAnsi="Rockwell"/>
          <w:color w:val="00B050"/>
          <w:sz w:val="20"/>
          <w:szCs w:val="20"/>
        </w:rPr>
        <w:t xml:space="preserve"> </w:t>
      </w:r>
      <w:proofErr w:type="spellStart"/>
      <w:r w:rsidR="00AE7946" w:rsidRPr="00D21BB9">
        <w:rPr>
          <w:rFonts w:ascii="Rockwell" w:eastAsia="Calibri" w:hAnsi="Rockwell"/>
          <w:color w:val="00B050"/>
          <w:sz w:val="20"/>
          <w:szCs w:val="20"/>
        </w:rPr>
        <w:t>Amirtham</w:t>
      </w:r>
      <w:proofErr w:type="spellEnd"/>
      <w:r w:rsidR="00AE7946" w:rsidRPr="00D21BB9">
        <w:rPr>
          <w:rFonts w:ascii="Rockwell" w:eastAsia="Calibri" w:hAnsi="Rockwell"/>
          <w:color w:val="00B050"/>
          <w:sz w:val="20"/>
          <w:szCs w:val="20"/>
        </w:rPr>
        <w:t>)</w:t>
      </w:r>
      <w:r w:rsidR="00AE7946">
        <w:rPr>
          <w:rFonts w:ascii="Rockwell" w:eastAsia="Calibri" w:hAnsi="Rockwell"/>
          <w:color w:val="00B050"/>
          <w:sz w:val="20"/>
          <w:szCs w:val="20"/>
        </w:rPr>
        <w:t>.</w:t>
      </w:r>
      <w:r w:rsidR="00D83787">
        <w:rPr>
          <w:rFonts w:ascii="Rockwell" w:eastAsia="Calibri" w:hAnsi="Rockwell"/>
          <w:color w:val="00B050"/>
          <w:sz w:val="20"/>
          <w:szCs w:val="20"/>
        </w:rPr>
        <w:t xml:space="preserve"> Banana - </w:t>
      </w:r>
      <w:r w:rsidR="00D83787" w:rsidRPr="00D83787">
        <w:rPr>
          <w:rFonts w:ascii="Rockwell" w:eastAsia="Calibri" w:hAnsi="Rockwell"/>
          <w:color w:val="00B050"/>
          <w:sz w:val="20"/>
          <w:szCs w:val="20"/>
        </w:rPr>
        <w:t>practice propping</w:t>
      </w:r>
      <w:r w:rsidR="00D83787">
        <w:rPr>
          <w:rFonts w:ascii="Rockwell" w:eastAsia="Calibri" w:hAnsi="Rockwell"/>
          <w:color w:val="00B050"/>
          <w:sz w:val="20"/>
          <w:szCs w:val="20"/>
        </w:rPr>
        <w:t xml:space="preserve"> and earthing up. </w:t>
      </w:r>
    </w:p>
    <w:p w14:paraId="05207575" w14:textId="77777777" w:rsidR="008706B0" w:rsidRPr="008706B0" w:rsidRDefault="008706B0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10"/>
          <w:szCs w:val="10"/>
        </w:rPr>
      </w:pP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044"/>
        <w:gridCol w:w="723"/>
        <w:gridCol w:w="7796"/>
      </w:tblGrid>
      <w:tr w:rsidR="0084092C" w:rsidRPr="00343229" w14:paraId="7F4DA483" w14:textId="77777777" w:rsidTr="0084092C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7ACE804" w14:textId="77777777" w:rsidR="0084092C" w:rsidRPr="003B6DA0" w:rsidRDefault="0084092C" w:rsidP="00D072D1">
            <w:pPr>
              <w:tabs>
                <w:tab w:val="left" w:pos="3780"/>
                <w:tab w:val="left" w:pos="9214"/>
              </w:tabs>
              <w:spacing w:line="276" w:lineRule="auto"/>
              <w:ind w:right="403"/>
              <w:contextualSpacing/>
              <w:jc w:val="center"/>
              <w:rPr>
                <w:rFonts w:ascii="Rockwell" w:hAnsi="Rockwell"/>
                <w:sz w:val="18"/>
                <w:szCs w:val="18"/>
              </w:rPr>
            </w:pPr>
            <w:r w:rsidRPr="003B6DA0">
              <w:rPr>
                <w:rFonts w:ascii="Rockwell" w:hAnsi="Rockwell"/>
                <w:sz w:val="18"/>
                <w:szCs w:val="18"/>
              </w:rPr>
              <w:t>Tamil Nadu</w:t>
            </w:r>
          </w:p>
        </w:tc>
      </w:tr>
      <w:tr w:rsidR="0084092C" w:rsidRPr="00343229" w14:paraId="6D7A3B25" w14:textId="77777777" w:rsidTr="0084092C">
        <w:trPr>
          <w:trHeight w:val="2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0AD253B" w14:textId="77777777" w:rsidR="0084092C" w:rsidRPr="003B6DA0" w:rsidRDefault="0084092C" w:rsidP="00D072D1">
            <w:pPr>
              <w:tabs>
                <w:tab w:val="left" w:pos="-31"/>
                <w:tab w:val="left" w:pos="0"/>
              </w:tabs>
              <w:jc w:val="both"/>
              <w:rPr>
                <w:rFonts w:ascii="Rockwell" w:hAnsi="Rockwell"/>
                <w:sz w:val="18"/>
                <w:szCs w:val="18"/>
              </w:rPr>
            </w:pPr>
            <w:r w:rsidRPr="003B6DA0">
              <w:rPr>
                <w:rFonts w:ascii="Rockwell" w:hAnsi="Rockwell"/>
                <w:sz w:val="18"/>
                <w:szCs w:val="18"/>
              </w:rPr>
              <w:t xml:space="preserve">Yesterday’s low pressure area over southeast Bay of Bengal concentrated into a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</w:rPr>
              <w:t>well marked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</w:rPr>
              <w:t xml:space="preserve"> low pressure area over the central part of south Bay of Bengal at 0530 IST of today, the 15</w:t>
            </w:r>
            <w:r w:rsidRPr="003B6DA0">
              <w:rPr>
                <w:rFonts w:ascii="Rockwell" w:hAnsi="Rockwell"/>
                <w:sz w:val="18"/>
                <w:szCs w:val="18"/>
                <w:vertAlign w:val="superscript"/>
              </w:rPr>
              <w:t>th</w:t>
            </w:r>
            <w:r w:rsidRPr="003B6DA0">
              <w:rPr>
                <w:rFonts w:ascii="Rockwell" w:hAnsi="Rockwell"/>
                <w:sz w:val="18"/>
                <w:szCs w:val="18"/>
              </w:rPr>
              <w:t xml:space="preserve"> October, 2024 and persisted over the same region at 0830 IST of today. It is likely to move west-north west wards and intensify into a depression over southwest Bay of Bengal during next 24 hours. It is likely to continue to move west-north west wards towards north Tamil Nadu, Puducherry and adjoining south Andhra Pradesh coasts during subsequent 24 hours.</w:t>
            </w:r>
          </w:p>
        </w:tc>
      </w:tr>
      <w:tr w:rsidR="0084092C" w:rsidRPr="00343229" w14:paraId="47BEE7A3" w14:textId="77777777" w:rsidTr="0084092C">
        <w:trPr>
          <w:trHeight w:val="28"/>
          <w:jc w:val="center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53BFE2B" w14:textId="77777777" w:rsidR="0084092C" w:rsidRPr="003B6DA0" w:rsidRDefault="0084092C" w:rsidP="00D072D1">
            <w:pPr>
              <w:spacing w:line="20" w:lineRule="atLeast"/>
              <w:contextualSpacing/>
              <w:jc w:val="both"/>
              <w:rPr>
                <w:rFonts w:ascii="Rockwell" w:hAnsi="Rockwell"/>
                <w:sz w:val="18"/>
                <w:szCs w:val="18"/>
              </w:rPr>
            </w:pPr>
            <w:r w:rsidRPr="003B6DA0">
              <w:rPr>
                <w:rFonts w:ascii="Rockwell" w:hAnsi="Rockwell"/>
                <w:sz w:val="18"/>
                <w:szCs w:val="18"/>
              </w:rPr>
              <w:t xml:space="preserve">Weather forecast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99277AF" w14:textId="77777777" w:rsidR="0084092C" w:rsidRPr="003B6DA0" w:rsidRDefault="0084092C" w:rsidP="00D072D1">
            <w:pPr>
              <w:spacing w:line="20" w:lineRule="atLeast"/>
              <w:contextualSpacing/>
              <w:jc w:val="both"/>
              <w:rPr>
                <w:rFonts w:ascii="Rockwell" w:hAnsi="Rockwell"/>
                <w:sz w:val="18"/>
                <w:szCs w:val="18"/>
              </w:rPr>
            </w:pPr>
            <w:r w:rsidRPr="003B6DA0">
              <w:rPr>
                <w:rFonts w:ascii="Rockwell" w:hAnsi="Rockwell"/>
                <w:sz w:val="18"/>
                <w:szCs w:val="18"/>
              </w:rPr>
              <w:t>Next five days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3065A07" w14:textId="77777777" w:rsidR="0084092C" w:rsidRPr="003B6DA0" w:rsidRDefault="0084092C" w:rsidP="0084092C">
            <w:pPr>
              <w:pStyle w:val="ListParagraph"/>
              <w:numPr>
                <w:ilvl w:val="0"/>
                <w:numId w:val="32"/>
              </w:numPr>
              <w:ind w:left="186" w:hanging="186"/>
              <w:jc w:val="both"/>
              <w:rPr>
                <w:rFonts w:ascii="Rockwell" w:hAnsi="Rockwell"/>
                <w:sz w:val="18"/>
                <w:szCs w:val="18"/>
                <w:lang w:eastAsia="en-IN" w:bidi="ta-IN"/>
              </w:rPr>
            </w:pP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Day 1 (16.10.2024): Light to moderate rain at most places with Thunderstorm and lightning at one or two places is likely to occur over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.</w:t>
            </w:r>
          </w:p>
          <w:p w14:paraId="15B89623" w14:textId="77777777" w:rsidR="0084092C" w:rsidRPr="003B6DA0" w:rsidRDefault="0084092C" w:rsidP="0084092C">
            <w:pPr>
              <w:pStyle w:val="ListParagraph"/>
              <w:numPr>
                <w:ilvl w:val="0"/>
                <w:numId w:val="32"/>
              </w:numPr>
              <w:ind w:left="186" w:hanging="186"/>
              <w:jc w:val="both"/>
              <w:rPr>
                <w:rFonts w:ascii="Rockwell" w:hAnsi="Rockwell"/>
                <w:sz w:val="18"/>
                <w:szCs w:val="18"/>
                <w:lang w:eastAsia="en-IN" w:bidi="ta-IN"/>
              </w:rPr>
            </w:pP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Day 2 (17.10.2024):</w:t>
            </w:r>
            <w:r w:rsidRPr="003B6DA0">
              <w:rPr>
                <w:sz w:val="18"/>
                <w:szCs w:val="18"/>
              </w:rPr>
              <w:t xml:space="preserve"> </w:t>
            </w: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Light to moderate rain at many places (at many places over North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 and at a few places over South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) with Thunderstorm and lightning at one or two places is likely to occur over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. </w:t>
            </w:r>
          </w:p>
          <w:p w14:paraId="65647D27" w14:textId="77777777" w:rsidR="0084092C" w:rsidRPr="003B6DA0" w:rsidRDefault="0084092C" w:rsidP="0084092C">
            <w:pPr>
              <w:pStyle w:val="ListParagraph"/>
              <w:numPr>
                <w:ilvl w:val="0"/>
                <w:numId w:val="32"/>
              </w:numPr>
              <w:ind w:left="186" w:hanging="186"/>
              <w:jc w:val="both"/>
              <w:rPr>
                <w:rFonts w:ascii="Rockwell" w:hAnsi="Rockwell"/>
                <w:sz w:val="18"/>
                <w:szCs w:val="18"/>
                <w:lang w:eastAsia="en-IN" w:bidi="ta-IN"/>
              </w:rPr>
            </w:pP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Day 3 (18.10.2024): Light to moderate rain at a few places (at many places over North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 and at one or two places over South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) with Thunderstorm and lightning at one or two places is likely to occur over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. </w:t>
            </w:r>
          </w:p>
          <w:p w14:paraId="5B222319" w14:textId="77777777" w:rsidR="0084092C" w:rsidRPr="003B6DA0" w:rsidRDefault="0084092C" w:rsidP="0084092C">
            <w:pPr>
              <w:pStyle w:val="ListParagraph"/>
              <w:numPr>
                <w:ilvl w:val="0"/>
                <w:numId w:val="32"/>
              </w:numPr>
              <w:ind w:left="186" w:hanging="186"/>
              <w:jc w:val="both"/>
              <w:rPr>
                <w:rFonts w:ascii="Rockwell" w:hAnsi="Rockwell"/>
                <w:sz w:val="18"/>
                <w:szCs w:val="18"/>
                <w:lang w:eastAsia="en-IN" w:bidi="ta-IN"/>
              </w:rPr>
            </w:pP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 xml:space="preserve">Day 4 (19.10.2024): Light to moderate rain at a few places with Thunderstorm and lightning at one or two places is likely to occur over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.</w:t>
            </w:r>
          </w:p>
          <w:p w14:paraId="47A95F6E" w14:textId="77777777" w:rsidR="0084092C" w:rsidRPr="003B6DA0" w:rsidRDefault="0084092C" w:rsidP="0084092C">
            <w:pPr>
              <w:pStyle w:val="ListParagraph"/>
              <w:numPr>
                <w:ilvl w:val="0"/>
                <w:numId w:val="32"/>
              </w:numPr>
              <w:spacing w:after="0"/>
              <w:ind w:left="186" w:hanging="186"/>
              <w:jc w:val="both"/>
              <w:rPr>
                <w:rFonts w:ascii="Rockwell" w:hAnsi="Rockwell"/>
                <w:sz w:val="18"/>
                <w:szCs w:val="18"/>
                <w:lang w:eastAsia="en-IN" w:bidi="ta-IN"/>
              </w:rPr>
            </w:pPr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lastRenderedPageBreak/>
              <w:t xml:space="preserve">Day 5 (20.10.2024): Light to moderate rain with Thunderstorm and lightning is likely to occur at one or two places over </w:t>
            </w:r>
            <w:proofErr w:type="spellStart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Tamilnadu</w:t>
            </w:r>
            <w:proofErr w:type="spellEnd"/>
            <w:r w:rsidRPr="003B6DA0">
              <w:rPr>
                <w:rFonts w:ascii="Rockwell" w:hAnsi="Rockwell"/>
                <w:sz w:val="18"/>
                <w:szCs w:val="18"/>
                <w:lang w:eastAsia="en-IN" w:bidi="ta-IN"/>
              </w:rPr>
              <w:t>.</w:t>
            </w:r>
          </w:p>
        </w:tc>
      </w:tr>
    </w:tbl>
    <w:p w14:paraId="264BE0D0" w14:textId="77777777" w:rsidR="0039423D" w:rsidRPr="00C06083" w:rsidRDefault="00C36D3F" w:rsidP="008706B0">
      <w:pPr>
        <w:tabs>
          <w:tab w:val="left" w:pos="284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  <w:r w:rsidRPr="00A32341">
        <w:rPr>
          <w:rFonts w:ascii="Rockwell" w:eastAsia="Calibri" w:hAnsi="Rockwell"/>
          <w:color w:val="00B050"/>
          <w:sz w:val="20"/>
          <w:szCs w:val="20"/>
        </w:rPr>
        <w:lastRenderedPageBreak/>
        <w:t xml:space="preserve"> </w:t>
      </w:r>
      <w:bookmarkEnd w:id="6"/>
      <w:bookmarkEnd w:id="7"/>
    </w:p>
    <w:p w14:paraId="47FC43C2" w14:textId="77777777" w:rsidR="00A32341" w:rsidRDefault="00A32341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</w:p>
    <w:p w14:paraId="33C04C28" w14:textId="77777777" w:rsidR="00320F73" w:rsidRDefault="00320F73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20"/>
          <w:szCs w:val="20"/>
        </w:rPr>
      </w:pPr>
    </w:p>
    <w:p w14:paraId="73367CD6" w14:textId="77777777" w:rsidR="00320F73" w:rsidRPr="0084092C" w:rsidRDefault="00320F73" w:rsidP="00152081">
      <w:pPr>
        <w:tabs>
          <w:tab w:val="left" w:pos="284"/>
        </w:tabs>
        <w:ind w:right="-164"/>
        <w:rPr>
          <w:rFonts w:ascii="Rockwell" w:eastAsia="Calibri" w:hAnsi="Rockwell"/>
          <w:color w:val="00B050"/>
          <w:sz w:val="16"/>
          <w:szCs w:val="16"/>
        </w:rPr>
      </w:pPr>
    </w:p>
    <w:bookmarkEnd w:id="2"/>
    <w:bookmarkEnd w:id="3"/>
    <w:bookmarkEnd w:id="4"/>
    <w:bookmarkEnd w:id="8"/>
    <w:bookmarkEnd w:id="9"/>
    <w:bookmarkEnd w:id="10"/>
    <w:bookmarkEnd w:id="11"/>
    <w:p w14:paraId="0C600393" w14:textId="77777777" w:rsidR="00A802CC" w:rsidRPr="0084092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Professor and Head</w:t>
      </w:r>
    </w:p>
    <w:p w14:paraId="5A75CC2F" w14:textId="77777777" w:rsidR="00A802CC" w:rsidRPr="0084092C" w:rsidRDefault="00A802CC" w:rsidP="00A802CC">
      <w:pPr>
        <w:spacing w:line="23" w:lineRule="atLeast"/>
        <w:jc w:val="right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Agricultural Research Station</w:t>
      </w:r>
    </w:p>
    <w:p w14:paraId="7427003C" w14:textId="77777777" w:rsidR="007A1B97" w:rsidRPr="0084092C" w:rsidRDefault="00A802CC" w:rsidP="00A802CC">
      <w:pPr>
        <w:tabs>
          <w:tab w:val="left" w:pos="1131"/>
        </w:tabs>
        <w:jc w:val="center"/>
        <w:rPr>
          <w:rFonts w:ascii="Rockwell" w:hAnsi="Rockwell"/>
          <w:sz w:val="18"/>
          <w:szCs w:val="18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  <w:t xml:space="preserve">          Kovilpatti</w:t>
      </w:r>
    </w:p>
    <w:sectPr w:rsidR="007A1B97" w:rsidRPr="0084092C" w:rsidSect="0083190E">
      <w:pgSz w:w="11906" w:h="16838"/>
      <w:pgMar w:top="567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69D5" w14:textId="77777777" w:rsidR="00747023" w:rsidRDefault="00747023" w:rsidP="00C13008">
      <w:r>
        <w:separator/>
      </w:r>
    </w:p>
  </w:endnote>
  <w:endnote w:type="continuationSeparator" w:id="0">
    <w:p w14:paraId="3A150B6A" w14:textId="77777777" w:rsidR="00747023" w:rsidRDefault="00747023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4AD8F" w14:textId="77777777" w:rsidR="00747023" w:rsidRDefault="00747023" w:rsidP="00C13008">
      <w:r>
        <w:separator/>
      </w:r>
    </w:p>
  </w:footnote>
  <w:footnote w:type="continuationSeparator" w:id="0">
    <w:p w14:paraId="49B70F1C" w14:textId="77777777" w:rsidR="00747023" w:rsidRDefault="00747023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3557BBC"/>
    <w:multiLevelType w:val="hybridMultilevel"/>
    <w:tmpl w:val="39F6E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17CF"/>
    <w:multiLevelType w:val="hybridMultilevel"/>
    <w:tmpl w:val="17A69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0983"/>
    <w:multiLevelType w:val="hybridMultilevel"/>
    <w:tmpl w:val="0B2846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CAE"/>
    <w:multiLevelType w:val="hybridMultilevel"/>
    <w:tmpl w:val="E08AB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B5DE6"/>
    <w:multiLevelType w:val="hybridMultilevel"/>
    <w:tmpl w:val="0F2A4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1563D"/>
    <w:multiLevelType w:val="hybridMultilevel"/>
    <w:tmpl w:val="40E06550"/>
    <w:lvl w:ilvl="0" w:tplc="44749E0C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0C985CE7"/>
    <w:multiLevelType w:val="hybridMultilevel"/>
    <w:tmpl w:val="5B52C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63E2"/>
    <w:multiLevelType w:val="hybridMultilevel"/>
    <w:tmpl w:val="239CA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0711D"/>
    <w:multiLevelType w:val="hybridMultilevel"/>
    <w:tmpl w:val="61708E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D6741"/>
    <w:multiLevelType w:val="hybridMultilevel"/>
    <w:tmpl w:val="E0407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B169C"/>
    <w:multiLevelType w:val="hybridMultilevel"/>
    <w:tmpl w:val="22EE4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1D17"/>
    <w:multiLevelType w:val="hybridMultilevel"/>
    <w:tmpl w:val="472CB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777D7"/>
    <w:multiLevelType w:val="hybridMultilevel"/>
    <w:tmpl w:val="7C30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6B63"/>
    <w:multiLevelType w:val="hybridMultilevel"/>
    <w:tmpl w:val="20885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729DB"/>
    <w:multiLevelType w:val="hybridMultilevel"/>
    <w:tmpl w:val="AB4899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0276"/>
    <w:multiLevelType w:val="hybridMultilevel"/>
    <w:tmpl w:val="47D8B6F0"/>
    <w:lvl w:ilvl="0" w:tplc="40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2DF9557A"/>
    <w:multiLevelType w:val="hybridMultilevel"/>
    <w:tmpl w:val="F8347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C0E6B"/>
    <w:multiLevelType w:val="hybridMultilevel"/>
    <w:tmpl w:val="C43E3A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4BBD"/>
    <w:multiLevelType w:val="hybridMultilevel"/>
    <w:tmpl w:val="9F40E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16201"/>
    <w:multiLevelType w:val="hybridMultilevel"/>
    <w:tmpl w:val="3790F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E69D6"/>
    <w:multiLevelType w:val="hybridMultilevel"/>
    <w:tmpl w:val="E6841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37FE3"/>
    <w:multiLevelType w:val="hybridMultilevel"/>
    <w:tmpl w:val="D9369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152A3"/>
    <w:multiLevelType w:val="hybridMultilevel"/>
    <w:tmpl w:val="03F8B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170C9"/>
    <w:multiLevelType w:val="hybridMultilevel"/>
    <w:tmpl w:val="39EA14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C7A96"/>
    <w:multiLevelType w:val="hybridMultilevel"/>
    <w:tmpl w:val="230E118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32164E1"/>
    <w:multiLevelType w:val="hybridMultilevel"/>
    <w:tmpl w:val="91DE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477F0"/>
    <w:multiLevelType w:val="hybridMultilevel"/>
    <w:tmpl w:val="FE861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F6E91"/>
    <w:multiLevelType w:val="hybridMultilevel"/>
    <w:tmpl w:val="0BB6B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82E1B"/>
    <w:multiLevelType w:val="hybridMultilevel"/>
    <w:tmpl w:val="1A8E0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672E9"/>
    <w:multiLevelType w:val="hybridMultilevel"/>
    <w:tmpl w:val="702A8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A3262"/>
    <w:multiLevelType w:val="hybridMultilevel"/>
    <w:tmpl w:val="121C2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B6293"/>
    <w:multiLevelType w:val="hybridMultilevel"/>
    <w:tmpl w:val="D9669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33DB7"/>
    <w:multiLevelType w:val="hybridMultilevel"/>
    <w:tmpl w:val="A5E86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C5CA4"/>
    <w:multiLevelType w:val="hybridMultilevel"/>
    <w:tmpl w:val="8760F6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F5DDC"/>
    <w:multiLevelType w:val="hybridMultilevel"/>
    <w:tmpl w:val="293676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70C5E"/>
    <w:multiLevelType w:val="hybridMultilevel"/>
    <w:tmpl w:val="28584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53A5C"/>
    <w:multiLevelType w:val="hybridMultilevel"/>
    <w:tmpl w:val="20FCD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0D18"/>
    <w:multiLevelType w:val="hybridMultilevel"/>
    <w:tmpl w:val="E6EE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50D83"/>
    <w:multiLevelType w:val="hybridMultilevel"/>
    <w:tmpl w:val="1C926AF4"/>
    <w:lvl w:ilvl="0" w:tplc="40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2108842056">
    <w:abstractNumId w:val="0"/>
  </w:num>
  <w:num w:numId="2" w16cid:durableId="742532259">
    <w:abstractNumId w:val="19"/>
  </w:num>
  <w:num w:numId="3" w16cid:durableId="1580022096">
    <w:abstractNumId w:val="23"/>
  </w:num>
  <w:num w:numId="4" w16cid:durableId="1715808556">
    <w:abstractNumId w:val="11"/>
  </w:num>
  <w:num w:numId="5" w16cid:durableId="1594583402">
    <w:abstractNumId w:val="3"/>
  </w:num>
  <w:num w:numId="6" w16cid:durableId="243148295">
    <w:abstractNumId w:val="2"/>
  </w:num>
  <w:num w:numId="7" w16cid:durableId="2049989607">
    <w:abstractNumId w:val="33"/>
  </w:num>
  <w:num w:numId="8" w16cid:durableId="1321039766">
    <w:abstractNumId w:val="13"/>
  </w:num>
  <w:num w:numId="9" w16cid:durableId="907417414">
    <w:abstractNumId w:val="25"/>
  </w:num>
  <w:num w:numId="10" w16cid:durableId="1001547466">
    <w:abstractNumId w:val="18"/>
  </w:num>
  <w:num w:numId="11" w16cid:durableId="644507982">
    <w:abstractNumId w:val="8"/>
  </w:num>
  <w:num w:numId="12" w16cid:durableId="71663195">
    <w:abstractNumId w:val="5"/>
  </w:num>
  <w:num w:numId="13" w16cid:durableId="1346902056">
    <w:abstractNumId w:val="16"/>
  </w:num>
  <w:num w:numId="14" w16cid:durableId="1526094626">
    <w:abstractNumId w:val="4"/>
  </w:num>
  <w:num w:numId="15" w16cid:durableId="1240359598">
    <w:abstractNumId w:val="37"/>
  </w:num>
  <w:num w:numId="16" w16cid:durableId="14499353">
    <w:abstractNumId w:val="7"/>
  </w:num>
  <w:num w:numId="17" w16cid:durableId="1364862764">
    <w:abstractNumId w:val="38"/>
  </w:num>
  <w:num w:numId="18" w16cid:durableId="2130538996">
    <w:abstractNumId w:val="36"/>
  </w:num>
  <w:num w:numId="19" w16cid:durableId="295457016">
    <w:abstractNumId w:val="24"/>
  </w:num>
  <w:num w:numId="20" w16cid:durableId="799886332">
    <w:abstractNumId w:val="31"/>
  </w:num>
  <w:num w:numId="21" w16cid:durableId="228463162">
    <w:abstractNumId w:val="32"/>
  </w:num>
  <w:num w:numId="22" w16cid:durableId="1174220430">
    <w:abstractNumId w:val="15"/>
  </w:num>
  <w:num w:numId="23" w16cid:durableId="1519153961">
    <w:abstractNumId w:val="6"/>
  </w:num>
  <w:num w:numId="24" w16cid:durableId="1360551478">
    <w:abstractNumId w:val="28"/>
  </w:num>
  <w:num w:numId="25" w16cid:durableId="983001480">
    <w:abstractNumId w:val="30"/>
  </w:num>
  <w:num w:numId="26" w16cid:durableId="1446001800">
    <w:abstractNumId w:val="29"/>
  </w:num>
  <w:num w:numId="27" w16cid:durableId="1152675852">
    <w:abstractNumId w:val="20"/>
  </w:num>
  <w:num w:numId="28" w16cid:durableId="344602347">
    <w:abstractNumId w:val="17"/>
  </w:num>
  <w:num w:numId="29" w16cid:durableId="830485348">
    <w:abstractNumId w:val="10"/>
  </w:num>
  <w:num w:numId="30" w16cid:durableId="1698922062">
    <w:abstractNumId w:val="27"/>
  </w:num>
  <w:num w:numId="31" w16cid:durableId="1286038189">
    <w:abstractNumId w:val="39"/>
  </w:num>
  <w:num w:numId="32" w16cid:durableId="52823606">
    <w:abstractNumId w:val="34"/>
  </w:num>
  <w:num w:numId="33" w16cid:durableId="1761291193">
    <w:abstractNumId w:val="22"/>
  </w:num>
  <w:num w:numId="34" w16cid:durableId="236325386">
    <w:abstractNumId w:val="35"/>
  </w:num>
  <w:num w:numId="35" w16cid:durableId="1323268348">
    <w:abstractNumId w:val="14"/>
  </w:num>
  <w:num w:numId="36" w16cid:durableId="1978341973">
    <w:abstractNumId w:val="26"/>
  </w:num>
  <w:num w:numId="37" w16cid:durableId="1128089503">
    <w:abstractNumId w:val="1"/>
  </w:num>
  <w:num w:numId="38" w16cid:durableId="1643265609">
    <w:abstractNumId w:val="12"/>
  </w:num>
  <w:num w:numId="39" w16cid:durableId="1655642617">
    <w:abstractNumId w:val="21"/>
  </w:num>
  <w:num w:numId="40" w16cid:durableId="44296185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501EE"/>
    <w:rsid w:val="000502D5"/>
    <w:rsid w:val="00050559"/>
    <w:rsid w:val="00050935"/>
    <w:rsid w:val="00050A2C"/>
    <w:rsid w:val="00050B89"/>
    <w:rsid w:val="00050D06"/>
    <w:rsid w:val="000511E8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BA"/>
    <w:rsid w:val="00064A37"/>
    <w:rsid w:val="00064FC9"/>
    <w:rsid w:val="00064FEE"/>
    <w:rsid w:val="00065012"/>
    <w:rsid w:val="00065522"/>
    <w:rsid w:val="00065904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BBA"/>
    <w:rsid w:val="00082C05"/>
    <w:rsid w:val="00082C7D"/>
    <w:rsid w:val="00082CCD"/>
    <w:rsid w:val="00082F15"/>
    <w:rsid w:val="0008308E"/>
    <w:rsid w:val="00083102"/>
    <w:rsid w:val="00083957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9CE"/>
    <w:rsid w:val="000A3C62"/>
    <w:rsid w:val="000A3D2D"/>
    <w:rsid w:val="000A3FBB"/>
    <w:rsid w:val="000A4016"/>
    <w:rsid w:val="000A45EA"/>
    <w:rsid w:val="000A4873"/>
    <w:rsid w:val="000A4961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2E5"/>
    <w:rsid w:val="000D291A"/>
    <w:rsid w:val="000D2939"/>
    <w:rsid w:val="000D2BDC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2FF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69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56A5"/>
    <w:rsid w:val="00105BD2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E41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4103"/>
    <w:rsid w:val="001B4354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A1"/>
    <w:rsid w:val="001E3349"/>
    <w:rsid w:val="001E3443"/>
    <w:rsid w:val="001E3E44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E5D"/>
    <w:rsid w:val="00214E61"/>
    <w:rsid w:val="00215453"/>
    <w:rsid w:val="0021556C"/>
    <w:rsid w:val="00215AC6"/>
    <w:rsid w:val="00215B96"/>
    <w:rsid w:val="00215D61"/>
    <w:rsid w:val="002163EA"/>
    <w:rsid w:val="0021670C"/>
    <w:rsid w:val="002167B6"/>
    <w:rsid w:val="00216984"/>
    <w:rsid w:val="00216C13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FC7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50162"/>
    <w:rsid w:val="0025102A"/>
    <w:rsid w:val="00251032"/>
    <w:rsid w:val="0025126C"/>
    <w:rsid w:val="002515CB"/>
    <w:rsid w:val="002516CA"/>
    <w:rsid w:val="0025174E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37D7"/>
    <w:rsid w:val="00273901"/>
    <w:rsid w:val="00273A88"/>
    <w:rsid w:val="00273D26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555"/>
    <w:rsid w:val="00276586"/>
    <w:rsid w:val="002765D4"/>
    <w:rsid w:val="002773AA"/>
    <w:rsid w:val="002779F6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BE1"/>
    <w:rsid w:val="002B5C74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99"/>
    <w:rsid w:val="002E7117"/>
    <w:rsid w:val="002E717E"/>
    <w:rsid w:val="002E7496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66AC"/>
    <w:rsid w:val="0035672C"/>
    <w:rsid w:val="00356BFF"/>
    <w:rsid w:val="00356D4B"/>
    <w:rsid w:val="00356E5F"/>
    <w:rsid w:val="00356F0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4C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50B"/>
    <w:rsid w:val="003925ED"/>
    <w:rsid w:val="00392BD7"/>
    <w:rsid w:val="00392C3A"/>
    <w:rsid w:val="00392E8C"/>
    <w:rsid w:val="0039317C"/>
    <w:rsid w:val="003931E8"/>
    <w:rsid w:val="00393477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1B5"/>
    <w:rsid w:val="003B085C"/>
    <w:rsid w:val="003B0AD1"/>
    <w:rsid w:val="003B0BAD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1D66"/>
    <w:rsid w:val="003B2199"/>
    <w:rsid w:val="003B2439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40013F"/>
    <w:rsid w:val="004001F4"/>
    <w:rsid w:val="00400594"/>
    <w:rsid w:val="00400DE8"/>
    <w:rsid w:val="00400ED5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C05"/>
    <w:rsid w:val="00424CBF"/>
    <w:rsid w:val="00424E52"/>
    <w:rsid w:val="004251FC"/>
    <w:rsid w:val="004252B6"/>
    <w:rsid w:val="004253B1"/>
    <w:rsid w:val="00425627"/>
    <w:rsid w:val="004258AD"/>
    <w:rsid w:val="004262E3"/>
    <w:rsid w:val="00426513"/>
    <w:rsid w:val="004265AB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CD"/>
    <w:rsid w:val="00434024"/>
    <w:rsid w:val="004343DB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65E"/>
    <w:rsid w:val="004456DF"/>
    <w:rsid w:val="004456E3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D41"/>
    <w:rsid w:val="00484E85"/>
    <w:rsid w:val="004850C1"/>
    <w:rsid w:val="00485312"/>
    <w:rsid w:val="00485931"/>
    <w:rsid w:val="00485A44"/>
    <w:rsid w:val="00485AA2"/>
    <w:rsid w:val="00485E1B"/>
    <w:rsid w:val="00486477"/>
    <w:rsid w:val="0048673B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A39"/>
    <w:rsid w:val="00493B28"/>
    <w:rsid w:val="00493C01"/>
    <w:rsid w:val="004941A2"/>
    <w:rsid w:val="004941D2"/>
    <w:rsid w:val="0049420A"/>
    <w:rsid w:val="00494272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1E8"/>
    <w:rsid w:val="004C374E"/>
    <w:rsid w:val="004C3D67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B97"/>
    <w:rsid w:val="004F3D1C"/>
    <w:rsid w:val="004F43B5"/>
    <w:rsid w:val="004F4568"/>
    <w:rsid w:val="004F48C2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337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810"/>
    <w:rsid w:val="00532B2C"/>
    <w:rsid w:val="00532C74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64F"/>
    <w:rsid w:val="0055265E"/>
    <w:rsid w:val="005526D2"/>
    <w:rsid w:val="00552759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A1E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D7"/>
    <w:rsid w:val="005C71E4"/>
    <w:rsid w:val="005C77DD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63A"/>
    <w:rsid w:val="006469F8"/>
    <w:rsid w:val="00646A5E"/>
    <w:rsid w:val="00646A7F"/>
    <w:rsid w:val="00646E15"/>
    <w:rsid w:val="0064701C"/>
    <w:rsid w:val="00647349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748"/>
    <w:rsid w:val="006527EE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5572"/>
    <w:rsid w:val="006A5721"/>
    <w:rsid w:val="006A59C5"/>
    <w:rsid w:val="006A5C50"/>
    <w:rsid w:val="006A5D65"/>
    <w:rsid w:val="006A5E2E"/>
    <w:rsid w:val="006A6023"/>
    <w:rsid w:val="006A615F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B7F9B"/>
    <w:rsid w:val="006C0185"/>
    <w:rsid w:val="006C0195"/>
    <w:rsid w:val="006C01AA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DDA"/>
    <w:rsid w:val="0071543F"/>
    <w:rsid w:val="007155F3"/>
    <w:rsid w:val="007159D9"/>
    <w:rsid w:val="00715A78"/>
    <w:rsid w:val="00715ADF"/>
    <w:rsid w:val="00715DB9"/>
    <w:rsid w:val="007160F1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2006B"/>
    <w:rsid w:val="007201F3"/>
    <w:rsid w:val="00720492"/>
    <w:rsid w:val="00720714"/>
    <w:rsid w:val="007208B0"/>
    <w:rsid w:val="00720915"/>
    <w:rsid w:val="00720A3C"/>
    <w:rsid w:val="00720A9E"/>
    <w:rsid w:val="00720E27"/>
    <w:rsid w:val="00721148"/>
    <w:rsid w:val="007211DD"/>
    <w:rsid w:val="00721430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54E"/>
    <w:rsid w:val="007437C6"/>
    <w:rsid w:val="00743832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FB"/>
    <w:rsid w:val="00752BF5"/>
    <w:rsid w:val="00752D55"/>
    <w:rsid w:val="00752E1F"/>
    <w:rsid w:val="00753266"/>
    <w:rsid w:val="00753B73"/>
    <w:rsid w:val="00753BA4"/>
    <w:rsid w:val="00753C8B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64A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EA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9D4"/>
    <w:rsid w:val="00805A45"/>
    <w:rsid w:val="00805AFE"/>
    <w:rsid w:val="00805C27"/>
    <w:rsid w:val="00805CE3"/>
    <w:rsid w:val="00805F84"/>
    <w:rsid w:val="0080656B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4008"/>
    <w:rsid w:val="00814267"/>
    <w:rsid w:val="008143A7"/>
    <w:rsid w:val="00814400"/>
    <w:rsid w:val="00814A7F"/>
    <w:rsid w:val="00814BE8"/>
    <w:rsid w:val="00814CC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6BA"/>
    <w:rsid w:val="008A28B4"/>
    <w:rsid w:val="008A2985"/>
    <w:rsid w:val="008A29EB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A8D"/>
    <w:rsid w:val="008B1B7F"/>
    <w:rsid w:val="008B1F1B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65"/>
    <w:rsid w:val="008D5EA0"/>
    <w:rsid w:val="008D5F77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B4A"/>
    <w:rsid w:val="00915C7B"/>
    <w:rsid w:val="00915E7C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F28"/>
    <w:rsid w:val="00930208"/>
    <w:rsid w:val="00930278"/>
    <w:rsid w:val="009303F5"/>
    <w:rsid w:val="0093058C"/>
    <w:rsid w:val="00930BAE"/>
    <w:rsid w:val="00930DBE"/>
    <w:rsid w:val="00931073"/>
    <w:rsid w:val="00931234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1B"/>
    <w:rsid w:val="00934200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0FE"/>
    <w:rsid w:val="0095036A"/>
    <w:rsid w:val="009503E8"/>
    <w:rsid w:val="0095053D"/>
    <w:rsid w:val="009508C7"/>
    <w:rsid w:val="009508EB"/>
    <w:rsid w:val="00950C4A"/>
    <w:rsid w:val="00950F9B"/>
    <w:rsid w:val="00951034"/>
    <w:rsid w:val="009510F0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5F3"/>
    <w:rsid w:val="00957640"/>
    <w:rsid w:val="009577A1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155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C20"/>
    <w:rsid w:val="00970D0D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ACD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B17"/>
    <w:rsid w:val="009D7C24"/>
    <w:rsid w:val="009D7C8E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022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CA9"/>
    <w:rsid w:val="009E7D52"/>
    <w:rsid w:val="009F0179"/>
    <w:rsid w:val="009F0324"/>
    <w:rsid w:val="009F033F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42B"/>
    <w:rsid w:val="00A33458"/>
    <w:rsid w:val="00A334E0"/>
    <w:rsid w:val="00A33EC1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9E"/>
    <w:rsid w:val="00AA15EE"/>
    <w:rsid w:val="00AA179C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1B9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62"/>
    <w:rsid w:val="00B0625D"/>
    <w:rsid w:val="00B0637B"/>
    <w:rsid w:val="00B066C5"/>
    <w:rsid w:val="00B067B2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6E62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CFD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7AE"/>
    <w:rsid w:val="00BF17B1"/>
    <w:rsid w:val="00BF1828"/>
    <w:rsid w:val="00BF1B7E"/>
    <w:rsid w:val="00BF2490"/>
    <w:rsid w:val="00BF24A6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083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288"/>
    <w:rsid w:val="00CB5378"/>
    <w:rsid w:val="00CB589F"/>
    <w:rsid w:val="00CB5CDF"/>
    <w:rsid w:val="00CB606D"/>
    <w:rsid w:val="00CB63EA"/>
    <w:rsid w:val="00CB6437"/>
    <w:rsid w:val="00CB6670"/>
    <w:rsid w:val="00CB692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45C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111"/>
    <w:rsid w:val="00CF437B"/>
    <w:rsid w:val="00CF4409"/>
    <w:rsid w:val="00CF44DB"/>
    <w:rsid w:val="00CF4904"/>
    <w:rsid w:val="00CF4AD8"/>
    <w:rsid w:val="00CF4C75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21C"/>
    <w:rsid w:val="00D13334"/>
    <w:rsid w:val="00D1335C"/>
    <w:rsid w:val="00D136B9"/>
    <w:rsid w:val="00D1370D"/>
    <w:rsid w:val="00D13926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30C"/>
    <w:rsid w:val="00D4059F"/>
    <w:rsid w:val="00D40782"/>
    <w:rsid w:val="00D407FF"/>
    <w:rsid w:val="00D409C5"/>
    <w:rsid w:val="00D40AE4"/>
    <w:rsid w:val="00D40FCF"/>
    <w:rsid w:val="00D41036"/>
    <w:rsid w:val="00D410CE"/>
    <w:rsid w:val="00D413E3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768"/>
    <w:rsid w:val="00D44845"/>
    <w:rsid w:val="00D448F7"/>
    <w:rsid w:val="00D44C7E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A53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416"/>
    <w:rsid w:val="00D80589"/>
    <w:rsid w:val="00D80A46"/>
    <w:rsid w:val="00D80AB5"/>
    <w:rsid w:val="00D80E8C"/>
    <w:rsid w:val="00D80F44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B26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E3"/>
    <w:rsid w:val="00DA3C02"/>
    <w:rsid w:val="00DA3C82"/>
    <w:rsid w:val="00DA3F7A"/>
    <w:rsid w:val="00DA4211"/>
    <w:rsid w:val="00DA4306"/>
    <w:rsid w:val="00DA431B"/>
    <w:rsid w:val="00DA4425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98A"/>
    <w:rsid w:val="00DB0CC0"/>
    <w:rsid w:val="00DB0F42"/>
    <w:rsid w:val="00DB1169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6B2"/>
    <w:rsid w:val="00DC27F3"/>
    <w:rsid w:val="00DC2B0F"/>
    <w:rsid w:val="00DC2B5B"/>
    <w:rsid w:val="00DC2D68"/>
    <w:rsid w:val="00DC34C0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CE5"/>
    <w:rsid w:val="00DF5F27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B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D05"/>
    <w:rsid w:val="00E63229"/>
    <w:rsid w:val="00E634CE"/>
    <w:rsid w:val="00E6352D"/>
    <w:rsid w:val="00E63674"/>
    <w:rsid w:val="00E636F8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FCF"/>
    <w:rsid w:val="00E96FFD"/>
    <w:rsid w:val="00E9764E"/>
    <w:rsid w:val="00E97756"/>
    <w:rsid w:val="00E97941"/>
    <w:rsid w:val="00E97B79"/>
    <w:rsid w:val="00E97BA0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622C"/>
    <w:rsid w:val="00EC668E"/>
    <w:rsid w:val="00EC6819"/>
    <w:rsid w:val="00EC6A04"/>
    <w:rsid w:val="00EC6A47"/>
    <w:rsid w:val="00EC6CBC"/>
    <w:rsid w:val="00EC6D8F"/>
    <w:rsid w:val="00EC6E2E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0AB8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095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524"/>
    <w:rsid w:val="00F62551"/>
    <w:rsid w:val="00F62610"/>
    <w:rsid w:val="00F6288E"/>
    <w:rsid w:val="00F62A56"/>
    <w:rsid w:val="00F62AD1"/>
    <w:rsid w:val="00F62B52"/>
    <w:rsid w:val="00F62CFF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732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CFE2"/>
  <w15:docId w15:val="{C3E1E776-516D-4DBE-9973-8B218C9A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F4E11-68DE-40BA-8838-DE801881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3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3</cp:revision>
  <cp:lastPrinted>2024-09-16T16:26:00Z</cp:lastPrinted>
  <dcterms:created xsi:type="dcterms:W3CDTF">2024-10-15T13:05:00Z</dcterms:created>
  <dcterms:modified xsi:type="dcterms:W3CDTF">2024-10-15T13:10:00Z</dcterms:modified>
</cp:coreProperties>
</file>